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643B652C" w14:textId="74247F17" w:rsidR="002E762A" w:rsidRPr="009D4DC3" w:rsidRDefault="002E762A" w:rsidP="002E762A">
      <w:pPr>
        <w:jc w:val="center"/>
        <w:rPr>
          <w:rFonts w:asciiTheme="minorHAnsi" w:hAnsiTheme="minorHAnsi" w:cstheme="minorHAnsi"/>
          <w:sz w:val="52"/>
          <w:szCs w:val="52"/>
          <w:lang w:val="en-GB"/>
        </w:rPr>
      </w:pPr>
      <w:r w:rsidRPr="009D4DC3">
        <w:rPr>
          <w:rFonts w:asciiTheme="minorHAnsi" w:hAnsiTheme="minorHAnsi" w:cstheme="minorHAnsi"/>
          <w:b/>
          <w:sz w:val="52"/>
          <w:szCs w:val="52"/>
          <w:lang w:val="en-GB"/>
        </w:rPr>
        <w:t xml:space="preserve">  Purchase and delivery of a ne</w:t>
      </w:r>
      <w:r>
        <w:rPr>
          <w:rFonts w:asciiTheme="minorHAnsi" w:hAnsiTheme="minorHAnsi" w:cstheme="minorHAnsi"/>
          <w:b/>
          <w:sz w:val="52"/>
          <w:szCs w:val="52"/>
          <w:lang w:val="en-GB"/>
        </w:rPr>
        <w:t>w</w:t>
      </w:r>
      <w:r w:rsidRPr="009D4DC3">
        <w:rPr>
          <w:rFonts w:asciiTheme="minorHAnsi" w:hAnsiTheme="minorHAnsi" w:cstheme="minorHAnsi"/>
          <w:b/>
          <w:sz w:val="52"/>
          <w:szCs w:val="52"/>
          <w:lang w:val="en-GB"/>
        </w:rPr>
        <w:t xml:space="preserve"> l</w:t>
      </w:r>
      <w:r w:rsidRPr="009D4DC3">
        <w:rPr>
          <w:rFonts w:asciiTheme="minorHAnsi" w:hAnsiTheme="minorHAnsi" w:cstheme="minorHAnsi"/>
          <w:b/>
          <w:sz w:val="52"/>
          <w:szCs w:val="52"/>
        </w:rPr>
        <w:t>aser system enabling wide range of repetition rates and ultra-short pulses with variable duration for the research in optodynamics</w:t>
      </w:r>
    </w:p>
    <w:p w14:paraId="02DD0164" w14:textId="77777777" w:rsidR="00D1399B" w:rsidRPr="00BD0C24" w:rsidRDefault="00D1399B" w:rsidP="00D1399B">
      <w:pPr>
        <w:rPr>
          <w:lang w:val="en-GB"/>
        </w:rPr>
      </w:pPr>
    </w:p>
    <w:p w14:paraId="738B12DF" w14:textId="77777777" w:rsidR="00D1399B" w:rsidRPr="00BD0C24" w:rsidRDefault="00D1399B" w:rsidP="00D1399B">
      <w:pPr>
        <w:rPr>
          <w:lang w:val="en-GB"/>
        </w:rPr>
      </w:pPr>
    </w:p>
    <w:p w14:paraId="395FE209" w14:textId="26D15022"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2E762A">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741D5576"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587E86" w:rsidRPr="00B11A93">
        <w:rPr>
          <w:rFonts w:ascii="Calibri" w:hAnsi="Calibri" w:cs="Calibri"/>
          <w:b/>
          <w:sz w:val="24"/>
          <w:szCs w:val="24"/>
          <w:lang w:val="en-GB"/>
        </w:rPr>
        <w:t>Purchase and delivery of a ne</w:t>
      </w:r>
      <w:r w:rsidR="002513C1">
        <w:rPr>
          <w:rFonts w:ascii="Calibri" w:hAnsi="Calibri" w:cs="Calibri"/>
          <w:b/>
          <w:sz w:val="24"/>
          <w:szCs w:val="24"/>
          <w:lang w:val="en-GB"/>
        </w:rPr>
        <w:t>w</w:t>
      </w:r>
      <w:r w:rsidR="00587E86" w:rsidRPr="00B11A93">
        <w:rPr>
          <w:rFonts w:ascii="Calibri" w:hAnsi="Calibri" w:cs="Calibri"/>
          <w:b/>
          <w:sz w:val="24"/>
          <w:szCs w:val="24"/>
          <w:lang w:val="en-GB"/>
        </w:rPr>
        <w:t xml:space="preserve"> l</w:t>
      </w:r>
      <w:r w:rsidR="00587E86" w:rsidRPr="00B11A93">
        <w:rPr>
          <w:rFonts w:ascii="Calibri" w:hAnsi="Calibri" w:cs="Calibri"/>
          <w:b/>
          <w:sz w:val="24"/>
          <w:szCs w:val="24"/>
        </w:rPr>
        <w:t>aser system enabling wide range of repetition rates and ultra-short pulses with variable duration for the research in optodynamics</w:t>
      </w:r>
      <w:r w:rsidR="00587E86" w:rsidRPr="00580D5A">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0E480EA9" w14:textId="77777777" w:rsidR="006810C8" w:rsidRPr="00D1399B" w:rsidRDefault="006810C8"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038"/>
        <w:gridCol w:w="4136"/>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Statement by a foreign bidder</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lastRenderedPageBreak/>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Pr="00D1399B" w:rsidRDefault="00D1399B" w:rsidP="00F349BC">
      <w:pPr>
        <w:spacing w:before="120" w:after="120"/>
        <w:jc w:val="both"/>
        <w:rPr>
          <w:rFonts w:asciiTheme="minorHAnsi" w:hAnsiTheme="minorHAnsi"/>
          <w:sz w:val="24"/>
          <w:szCs w:val="24"/>
          <w:lang w:val="en-GB"/>
        </w:rPr>
      </w:pPr>
    </w:p>
    <w:p w14:paraId="35C93667" w14:textId="14E515A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042215" w:rsidRPr="00B11A93">
        <w:rPr>
          <w:rFonts w:ascii="Calibri" w:hAnsi="Calibri" w:cs="Calibri"/>
          <w:b/>
          <w:sz w:val="24"/>
          <w:szCs w:val="24"/>
          <w:lang w:val="en-GB"/>
        </w:rPr>
        <w:t>Purchase and delivery of a ne</w:t>
      </w:r>
      <w:r w:rsidR="00FE252B">
        <w:rPr>
          <w:rFonts w:ascii="Calibri" w:hAnsi="Calibri" w:cs="Calibri"/>
          <w:b/>
          <w:sz w:val="24"/>
          <w:szCs w:val="24"/>
          <w:lang w:val="en-GB"/>
        </w:rPr>
        <w:t>w</w:t>
      </w:r>
      <w:r w:rsidR="00042215" w:rsidRPr="00B11A93">
        <w:rPr>
          <w:rFonts w:ascii="Calibri" w:hAnsi="Calibri" w:cs="Calibri"/>
          <w:b/>
          <w:sz w:val="24"/>
          <w:szCs w:val="24"/>
          <w:lang w:val="en-GB"/>
        </w:rPr>
        <w:t xml:space="preserve"> l</w:t>
      </w:r>
      <w:r w:rsidR="00042215" w:rsidRPr="00B11A93">
        <w:rPr>
          <w:rFonts w:ascii="Calibri" w:hAnsi="Calibri" w:cs="Calibri"/>
          <w:b/>
          <w:sz w:val="24"/>
          <w:szCs w:val="24"/>
        </w:rPr>
        <w:t>aser system enabling wide range of repetition rates and ultra-short pulses with variable duration for the research in optodynamics</w:t>
      </w:r>
      <w:r w:rsidR="00042215" w:rsidRPr="00580D5A">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77777777"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(company, address, tax number, VAT payer – yes, no (encircle), registration number, fax, e-mail:</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r w:rsidR="00F349BC" w:rsidRPr="00D338DE" w14:paraId="2A8CDB0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96B62EE" w14:textId="0F17F732"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67BF221F" w14:textId="77777777" w:rsidR="00F349BC" w:rsidRPr="00D338DE" w:rsidRDefault="00F349BC" w:rsidP="00F349BC">
            <w:pPr>
              <w:jc w:val="both"/>
              <w:rPr>
                <w:rFonts w:asciiTheme="minorHAnsi" w:hAnsiTheme="minorHAnsi"/>
                <w:sz w:val="24"/>
                <w:szCs w:val="24"/>
              </w:rPr>
            </w:pPr>
          </w:p>
        </w:tc>
      </w:tr>
      <w:tr w:rsidR="00F349BC" w:rsidRPr="00D338DE" w14:paraId="32B7EE75"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78BC48C0" w14:textId="463A924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6A3FF571" w14:textId="77777777" w:rsidR="00F349BC" w:rsidRPr="00D338DE" w:rsidRDefault="00F349BC" w:rsidP="00F349BC">
            <w:pPr>
              <w:jc w:val="both"/>
              <w:rPr>
                <w:rFonts w:asciiTheme="minorHAnsi" w:hAnsiTheme="minorHAnsi"/>
                <w:sz w:val="24"/>
                <w:szCs w:val="24"/>
              </w:rPr>
            </w:pPr>
          </w:p>
        </w:tc>
      </w:tr>
      <w:tr w:rsidR="00F349BC" w:rsidRPr="00D338DE" w14:paraId="49E330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543C263" w14:textId="140C525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23853F89" w14:textId="77777777" w:rsidR="00F349BC" w:rsidRPr="00D338DE" w:rsidRDefault="00F349BC" w:rsidP="00F349BC">
            <w:pPr>
              <w:jc w:val="both"/>
              <w:rPr>
                <w:rFonts w:asciiTheme="minorHAnsi" w:hAnsiTheme="minorHAnsi"/>
                <w:sz w:val="24"/>
                <w:szCs w:val="24"/>
              </w:rPr>
            </w:pPr>
          </w:p>
        </w:tc>
      </w:tr>
      <w:tr w:rsidR="00F349BC" w:rsidRPr="00D338DE" w14:paraId="26D14AE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BB569E9" w14:textId="3857C9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69ACD76C" w14:textId="77777777" w:rsidR="00F349BC" w:rsidRPr="00D338DE" w:rsidRDefault="00F349BC" w:rsidP="00F349BC">
            <w:pPr>
              <w:jc w:val="both"/>
              <w:rPr>
                <w:rFonts w:asciiTheme="minorHAnsi" w:hAnsiTheme="minorHAnsi"/>
                <w:sz w:val="24"/>
                <w:szCs w:val="24"/>
              </w:rPr>
            </w:pPr>
          </w:p>
        </w:tc>
      </w:tr>
      <w:tr w:rsidR="00F349BC" w:rsidRPr="00D338DE" w14:paraId="488511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632BB95" w14:textId="7C7E8DF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23532A28" w14:textId="77777777" w:rsidR="00F349BC" w:rsidRPr="00D338DE" w:rsidRDefault="00F349BC" w:rsidP="00F349BC">
            <w:pPr>
              <w:jc w:val="both"/>
              <w:rPr>
                <w:rFonts w:asciiTheme="minorHAnsi" w:hAnsiTheme="minorHAnsi"/>
                <w:sz w:val="24"/>
                <w:szCs w:val="24"/>
              </w:rPr>
            </w:pPr>
          </w:p>
        </w:tc>
      </w:tr>
      <w:tr w:rsidR="00F349BC" w:rsidRPr="00D338DE" w14:paraId="516ACE1C"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3EA305A" w14:textId="1D61E7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3A4DB022" w14:textId="77777777" w:rsidR="00F349BC" w:rsidRPr="00D338DE" w:rsidRDefault="00F349BC" w:rsidP="00F349BC">
            <w:pPr>
              <w:jc w:val="both"/>
              <w:rPr>
                <w:rFonts w:asciiTheme="minorHAnsi" w:hAnsiTheme="minorHAnsi"/>
                <w:sz w:val="24"/>
                <w:szCs w:val="24"/>
              </w:rPr>
            </w:pPr>
          </w:p>
        </w:tc>
      </w:tr>
      <w:tr w:rsidR="00F349BC" w:rsidRPr="00D338DE" w14:paraId="3478F83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971E623" w14:textId="269135C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19677A5" w14:textId="77777777" w:rsidR="00F349BC" w:rsidRPr="00D338DE" w:rsidRDefault="00F349BC" w:rsidP="00F349BC">
            <w:pPr>
              <w:jc w:val="both"/>
              <w:rPr>
                <w:rFonts w:asciiTheme="minorHAnsi" w:hAnsiTheme="minorHAnsi"/>
                <w:sz w:val="24"/>
                <w:szCs w:val="24"/>
              </w:rPr>
            </w:pPr>
          </w:p>
        </w:tc>
      </w:tr>
      <w:tr w:rsidR="00F349BC" w:rsidRPr="00D338DE" w14:paraId="2CC6C5A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FD738D0" w14:textId="2A765B4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1EAB4D72" w14:textId="77777777" w:rsidR="00F349BC" w:rsidRPr="00D338DE" w:rsidRDefault="00F349BC" w:rsidP="00F349BC">
            <w:pPr>
              <w:jc w:val="both"/>
              <w:rPr>
                <w:rFonts w:asciiTheme="minorHAnsi" w:hAnsiTheme="minorHAnsi"/>
                <w:sz w:val="24"/>
                <w:szCs w:val="24"/>
              </w:rPr>
            </w:pPr>
          </w:p>
        </w:tc>
      </w:tr>
      <w:tr w:rsidR="00F349BC" w:rsidRPr="00D338DE" w14:paraId="215CCF3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098D308" w14:textId="7A18E6AD"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61E4CB6C"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679C9CA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042215">
        <w:rPr>
          <w:rFonts w:asciiTheme="minorHAnsi" w:hAnsiTheme="minorHAnsi"/>
          <w:sz w:val="24"/>
          <w:szCs w:val="24"/>
          <w:lang w:val="en-GB"/>
        </w:rPr>
        <w:t xml:space="preserve">months </w:t>
      </w:r>
      <w:r w:rsidRPr="00D1399B">
        <w:rPr>
          <w:rFonts w:asciiTheme="minorHAnsi" w:hAnsiTheme="minorHAnsi"/>
          <w:sz w:val="24"/>
          <w:szCs w:val="24"/>
          <w:lang w:val="en-GB"/>
        </w:rPr>
        <w:t>after receipt of the written order by the contracting authority.</w:t>
      </w:r>
    </w:p>
    <w:p w14:paraId="1CEC8792" w14:textId="5A479069"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067BEA1C" w14:textId="33F99C30" w:rsidR="00042215" w:rsidRPr="00FE76C1" w:rsidRDefault="00B169AA" w:rsidP="00F349BC">
      <w:pPr>
        <w:spacing w:before="120" w:after="120"/>
        <w:jc w:val="both"/>
        <w:rPr>
          <w:rFonts w:asciiTheme="minorHAnsi" w:hAnsiTheme="minorHAnsi"/>
          <w:sz w:val="24"/>
          <w:szCs w:val="24"/>
          <w:lang w:val="en-GB"/>
        </w:rPr>
      </w:pPr>
      <w:r w:rsidRPr="00FE76C1">
        <w:rPr>
          <w:rFonts w:asciiTheme="minorHAnsi" w:hAnsiTheme="minorHAnsi"/>
          <w:sz w:val="24"/>
          <w:szCs w:val="24"/>
          <w:lang w:val="en-GB"/>
        </w:rPr>
        <w:t>In the case that the bidder requests the</w:t>
      </w:r>
      <w:r w:rsidR="00042215" w:rsidRPr="00FE76C1">
        <w:rPr>
          <w:rFonts w:asciiTheme="minorHAnsi" w:hAnsiTheme="minorHAnsi"/>
          <w:sz w:val="24"/>
          <w:szCs w:val="24"/>
          <w:lang w:val="en-GB"/>
        </w:rPr>
        <w:t xml:space="preserve"> advance payment for the purchase of goods by the contracting authority, the bidder must submit a bank guarantee for the estimated value of the advance within 5 days after the signing of the contract, with a validity of 10 days after the signed acceptance document by the contracting authority</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Pr="00D1399B" w:rsidRDefault="00D1399B"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1B55B90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9F051D" w:rsidRPr="00B11A93">
        <w:rPr>
          <w:rFonts w:ascii="Calibri" w:hAnsi="Calibri" w:cs="Calibri"/>
          <w:b/>
          <w:sz w:val="24"/>
          <w:szCs w:val="24"/>
          <w:lang w:val="en-GB"/>
        </w:rPr>
        <w:t>Purchase and delivery of a ne</w:t>
      </w:r>
      <w:r w:rsidR="00FE252B">
        <w:rPr>
          <w:rFonts w:ascii="Calibri" w:hAnsi="Calibri" w:cs="Calibri"/>
          <w:b/>
          <w:sz w:val="24"/>
          <w:szCs w:val="24"/>
          <w:lang w:val="en-GB"/>
        </w:rPr>
        <w:t>w</w:t>
      </w:r>
      <w:r w:rsidR="009F051D" w:rsidRPr="00B11A93">
        <w:rPr>
          <w:rFonts w:ascii="Calibri" w:hAnsi="Calibri" w:cs="Calibri"/>
          <w:b/>
          <w:sz w:val="24"/>
          <w:szCs w:val="24"/>
          <w:lang w:val="en-GB"/>
        </w:rPr>
        <w:t xml:space="preserve"> l</w:t>
      </w:r>
      <w:r w:rsidR="009F051D" w:rsidRPr="00B11A93">
        <w:rPr>
          <w:rFonts w:ascii="Calibri" w:hAnsi="Calibri" w:cs="Calibri"/>
          <w:b/>
          <w:sz w:val="24"/>
          <w:szCs w:val="24"/>
        </w:rPr>
        <w:t>aser system enabling wide range of repetition rates and ultra-short pulses with variable duration for the research in optodynamics</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93D3FC1" w14:textId="1C23F613" w:rsidR="00D1399B" w:rsidRPr="00D1399B" w:rsidRDefault="00D1399B" w:rsidP="00083432">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9F051D" w:rsidRPr="00B11A93">
        <w:rPr>
          <w:rFonts w:ascii="Calibri" w:hAnsi="Calibri" w:cs="Calibri"/>
          <w:b/>
          <w:sz w:val="24"/>
          <w:szCs w:val="24"/>
          <w:lang w:val="en-GB"/>
        </w:rPr>
        <w:t>Purchase and delivery of a ne</w:t>
      </w:r>
      <w:r w:rsidR="00FE252B">
        <w:rPr>
          <w:rFonts w:ascii="Calibri" w:hAnsi="Calibri" w:cs="Calibri"/>
          <w:b/>
          <w:sz w:val="24"/>
          <w:szCs w:val="24"/>
          <w:lang w:val="en-GB"/>
        </w:rPr>
        <w:t>w</w:t>
      </w:r>
      <w:r w:rsidR="009F051D" w:rsidRPr="00B11A93">
        <w:rPr>
          <w:rFonts w:ascii="Calibri" w:hAnsi="Calibri" w:cs="Calibri"/>
          <w:b/>
          <w:sz w:val="24"/>
          <w:szCs w:val="24"/>
          <w:lang w:val="en-GB"/>
        </w:rPr>
        <w:t xml:space="preserve"> l</w:t>
      </w:r>
      <w:r w:rsidR="009F051D" w:rsidRPr="00B11A93">
        <w:rPr>
          <w:rFonts w:ascii="Calibri" w:hAnsi="Calibri" w:cs="Calibri"/>
          <w:b/>
          <w:sz w:val="24"/>
          <w:szCs w:val="24"/>
        </w:rPr>
        <w:t>aser system enabling wide range of repetition rates and ultra-short pulses with variable duration for the research in optodynamics</w:t>
      </w:r>
      <w:r w:rsidRPr="00D1399B">
        <w:rPr>
          <w:rFonts w:asciiTheme="minorHAnsi" w:hAnsiTheme="minorHAnsi"/>
          <w:sz w:val="24"/>
          <w:szCs w:val="24"/>
          <w:lang w:val="en-GB"/>
        </w:rPr>
        <w:t>"</w:t>
      </w:r>
    </w:p>
    <w:p w14:paraId="0DC384B1" w14:textId="77777777" w:rsidR="00D1399B" w:rsidRPr="00D1399B" w:rsidRDefault="00D1399B" w:rsidP="00F349BC">
      <w:pPr>
        <w:spacing w:before="120" w:after="120"/>
        <w:jc w:val="both"/>
        <w:rPr>
          <w:rFonts w:asciiTheme="minorHAnsi" w:hAnsiTheme="minorHAnsi"/>
          <w:sz w:val="24"/>
          <w:szCs w:val="24"/>
          <w:lang w:val="en-GB"/>
        </w:rPr>
      </w:pP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Pr="00D1399B" w:rsidRDefault="00D1399B" w:rsidP="00F349BC">
      <w:pPr>
        <w:spacing w:before="120" w:after="120"/>
        <w:jc w:val="both"/>
        <w:rPr>
          <w:rFonts w:asciiTheme="minorHAnsi" w:hAnsiTheme="minorHAnsi"/>
          <w:sz w:val="24"/>
          <w:szCs w:val="24"/>
          <w:lang w:val="en-GB"/>
        </w:rPr>
      </w:pPr>
    </w:p>
    <w:p w14:paraId="36B9DBE5" w14:textId="77777777" w:rsidR="00D1399B" w:rsidRPr="00D1399B" w:rsidRDefault="00D1399B" w:rsidP="00F349BC">
      <w:pPr>
        <w:spacing w:before="120" w:after="120"/>
        <w:jc w:val="both"/>
        <w:rPr>
          <w:rFonts w:asciiTheme="minorHAnsi" w:hAnsiTheme="minorHAnsi"/>
          <w:sz w:val="24"/>
          <w:szCs w:val="24"/>
          <w:lang w:val="en-GB"/>
        </w:rPr>
      </w:pPr>
    </w:p>
    <w:p w14:paraId="3703D456" w14:textId="77777777" w:rsidR="00D1399B" w:rsidRPr="00D1399B" w:rsidRDefault="00D1399B" w:rsidP="00F349BC">
      <w:pPr>
        <w:spacing w:before="120" w:after="120"/>
        <w:jc w:val="both"/>
        <w:rPr>
          <w:rFonts w:asciiTheme="minorHAnsi" w:hAnsiTheme="minorHAnsi"/>
          <w:sz w:val="24"/>
          <w:szCs w:val="24"/>
          <w:lang w:val="en-GB"/>
        </w:rPr>
      </w:pPr>
    </w:p>
    <w:p w14:paraId="28F5B2C6" w14:textId="77777777" w:rsidR="00D1399B" w:rsidRPr="00D1399B" w:rsidRDefault="00D1399B" w:rsidP="00F349BC">
      <w:pPr>
        <w:spacing w:before="120" w:after="120"/>
        <w:jc w:val="both"/>
        <w:rPr>
          <w:rFonts w:asciiTheme="minorHAnsi" w:hAnsiTheme="minorHAnsi"/>
          <w:sz w:val="24"/>
          <w:szCs w:val="24"/>
          <w:lang w:val="en-GB"/>
        </w:rPr>
      </w:pPr>
    </w:p>
    <w:p w14:paraId="74D80D00" w14:textId="77777777" w:rsidR="00D1399B" w:rsidRPr="00D1399B" w:rsidRDefault="00D1399B" w:rsidP="00F349BC">
      <w:pPr>
        <w:spacing w:before="120" w:after="120"/>
        <w:jc w:val="both"/>
        <w:rPr>
          <w:rFonts w:asciiTheme="minorHAnsi" w:hAnsiTheme="minorHAnsi"/>
          <w:sz w:val="24"/>
          <w:szCs w:val="24"/>
          <w:lang w:val="en-GB"/>
        </w:rPr>
      </w:pPr>
    </w:p>
    <w:p w14:paraId="1F77A63F" w14:textId="77777777" w:rsidR="00D1399B" w:rsidRPr="00D1399B" w:rsidRDefault="00D1399B" w:rsidP="00F349BC">
      <w:pPr>
        <w:spacing w:before="120" w:after="120"/>
        <w:jc w:val="both"/>
        <w:rPr>
          <w:rFonts w:asciiTheme="minorHAnsi" w:hAnsiTheme="minorHAnsi"/>
          <w:sz w:val="24"/>
          <w:szCs w:val="24"/>
          <w:lang w:val="en-GB"/>
        </w:rPr>
      </w:pPr>
    </w:p>
    <w:p w14:paraId="4C31926E" w14:textId="77777777" w:rsidR="00D1399B" w:rsidRPr="00D1399B" w:rsidRDefault="00D1399B" w:rsidP="00F349BC">
      <w:pPr>
        <w:spacing w:before="120" w:after="120"/>
        <w:jc w:val="both"/>
        <w:rPr>
          <w:rFonts w:asciiTheme="minorHAnsi" w:hAnsiTheme="minorHAnsi"/>
          <w:sz w:val="24"/>
          <w:szCs w:val="24"/>
          <w:lang w:val="en-GB"/>
        </w:rPr>
      </w:pPr>
    </w:p>
    <w:p w14:paraId="24CB741C" w14:textId="77777777" w:rsidR="00D1399B" w:rsidRPr="00D1399B" w:rsidRDefault="00D1399B" w:rsidP="00F349BC">
      <w:pPr>
        <w:spacing w:before="120" w:after="120"/>
        <w:jc w:val="both"/>
        <w:rPr>
          <w:rFonts w:asciiTheme="minorHAnsi" w:hAnsiTheme="minorHAnsi"/>
          <w:sz w:val="24"/>
          <w:szCs w:val="24"/>
          <w:lang w:val="en-GB"/>
        </w:rPr>
      </w:pPr>
    </w:p>
    <w:p w14:paraId="2C320A19" w14:textId="77777777" w:rsidR="00D1399B" w:rsidRPr="00D1399B" w:rsidRDefault="00D1399B" w:rsidP="00F349BC">
      <w:pPr>
        <w:spacing w:before="120" w:after="120"/>
        <w:jc w:val="both"/>
        <w:rPr>
          <w:rFonts w:asciiTheme="minorHAnsi" w:hAnsiTheme="minorHAnsi"/>
          <w:sz w:val="24"/>
          <w:szCs w:val="24"/>
          <w:lang w:val="en-GB"/>
        </w:rPr>
      </w:pPr>
    </w:p>
    <w:p w14:paraId="16BA3634" w14:textId="77777777" w:rsidR="00D1399B" w:rsidRPr="00D1399B" w:rsidRDefault="00D1399B" w:rsidP="00F349BC">
      <w:pPr>
        <w:spacing w:before="120" w:after="120"/>
        <w:jc w:val="both"/>
        <w:rPr>
          <w:rFonts w:asciiTheme="minorHAnsi" w:hAnsiTheme="minorHAnsi"/>
          <w:sz w:val="24"/>
          <w:szCs w:val="24"/>
          <w:lang w:val="en-GB"/>
        </w:rPr>
      </w:pPr>
    </w:p>
    <w:p w14:paraId="00BE298F" w14:textId="77777777" w:rsidR="00D1399B" w:rsidRPr="00D1399B" w:rsidRDefault="00D1399B" w:rsidP="00F349BC">
      <w:pPr>
        <w:spacing w:before="120" w:after="120"/>
        <w:jc w:val="both"/>
        <w:rPr>
          <w:rFonts w:asciiTheme="minorHAnsi" w:hAnsiTheme="minorHAnsi"/>
          <w:sz w:val="24"/>
          <w:szCs w:val="24"/>
          <w:lang w:val="en-GB"/>
        </w:rPr>
      </w:pPr>
    </w:p>
    <w:p w14:paraId="1A4CFD10" w14:textId="3C5A306A" w:rsidR="00D1399B" w:rsidRDefault="00D1399B" w:rsidP="00F349BC">
      <w:pPr>
        <w:spacing w:before="120" w:after="120"/>
        <w:jc w:val="both"/>
        <w:rPr>
          <w:rFonts w:asciiTheme="minorHAnsi" w:hAnsiTheme="minorHAnsi"/>
          <w:sz w:val="24"/>
          <w:szCs w:val="24"/>
          <w:lang w:val="en-GB"/>
        </w:rPr>
      </w:pPr>
    </w:p>
    <w:p w14:paraId="6B0033B0" w14:textId="01CBD756" w:rsidR="007479C7" w:rsidRDefault="007479C7" w:rsidP="00F349BC">
      <w:pPr>
        <w:spacing w:before="120" w:after="120"/>
        <w:jc w:val="both"/>
        <w:rPr>
          <w:rFonts w:asciiTheme="minorHAnsi" w:hAnsiTheme="minorHAnsi"/>
          <w:sz w:val="24"/>
          <w:szCs w:val="24"/>
          <w:lang w:val="en-GB"/>
        </w:rPr>
      </w:pPr>
    </w:p>
    <w:p w14:paraId="04109D0B" w14:textId="0C655537" w:rsidR="007479C7" w:rsidRDefault="007479C7" w:rsidP="00F349BC">
      <w:pPr>
        <w:spacing w:before="120" w:after="120"/>
        <w:jc w:val="both"/>
        <w:rPr>
          <w:rFonts w:asciiTheme="minorHAnsi" w:hAnsiTheme="minorHAnsi"/>
          <w:sz w:val="24"/>
          <w:szCs w:val="24"/>
          <w:lang w:val="en-GB"/>
        </w:rPr>
      </w:pPr>
    </w:p>
    <w:p w14:paraId="2682DB84" w14:textId="77777777" w:rsidR="007479C7" w:rsidRPr="00D1399B" w:rsidRDefault="007479C7" w:rsidP="00F349BC">
      <w:pPr>
        <w:spacing w:before="120" w:after="120"/>
        <w:jc w:val="both"/>
        <w:rPr>
          <w:rFonts w:asciiTheme="minorHAnsi" w:hAnsiTheme="minorHAnsi"/>
          <w:sz w:val="24"/>
          <w:szCs w:val="24"/>
          <w:lang w:val="en-GB"/>
        </w:rPr>
      </w:pPr>
    </w:p>
    <w:p w14:paraId="0C2E9367" w14:textId="77777777" w:rsidR="007479C7" w:rsidRDefault="007479C7" w:rsidP="007479C7">
      <w:pPr>
        <w:spacing w:before="120" w:after="120"/>
        <w:jc w:val="both"/>
        <w:rPr>
          <w:rFonts w:asciiTheme="minorHAnsi" w:hAnsiTheme="minorHAnsi"/>
          <w:sz w:val="24"/>
          <w:szCs w:val="24"/>
          <w:lang w:val="en-GB"/>
        </w:rPr>
      </w:pPr>
    </w:p>
    <w:p w14:paraId="71D97E6D" w14:textId="77777777" w:rsidR="007479C7" w:rsidRPr="00FE76C1" w:rsidRDefault="007479C7" w:rsidP="007479C7">
      <w:pPr>
        <w:spacing w:before="120" w:after="120"/>
        <w:jc w:val="both"/>
        <w:rPr>
          <w:rFonts w:asciiTheme="minorHAnsi" w:hAnsiTheme="minorHAnsi"/>
          <w:b/>
          <w:sz w:val="28"/>
          <w:szCs w:val="28"/>
          <w:lang w:val="en-GB"/>
        </w:rPr>
      </w:pPr>
      <w:r w:rsidRPr="00FE76C1">
        <w:rPr>
          <w:rFonts w:asciiTheme="minorHAnsi" w:hAnsiTheme="minorHAnsi"/>
          <w:b/>
          <w:sz w:val="28"/>
          <w:szCs w:val="28"/>
          <w:lang w:val="en-GB"/>
        </w:rPr>
        <w:t>FORM 9. REFERENCES OF THE BIDDER</w:t>
      </w:r>
    </w:p>
    <w:p w14:paraId="3FD41BA7" w14:textId="77777777" w:rsidR="007479C7" w:rsidRPr="00FE76C1" w:rsidRDefault="007479C7" w:rsidP="007479C7">
      <w:pPr>
        <w:spacing w:before="120" w:after="120"/>
        <w:jc w:val="both"/>
        <w:rPr>
          <w:rFonts w:asciiTheme="minorHAnsi" w:hAnsiTheme="minorHAnsi"/>
          <w:sz w:val="24"/>
          <w:szCs w:val="24"/>
          <w:lang w:val="en-GB"/>
        </w:rPr>
      </w:pPr>
    </w:p>
    <w:p w14:paraId="4735997A" w14:textId="77777777" w:rsidR="007479C7" w:rsidRPr="00FE76C1" w:rsidRDefault="007479C7" w:rsidP="007479C7">
      <w:pPr>
        <w:pBdr>
          <w:bottom w:val="single" w:sz="6" w:space="1" w:color="auto"/>
        </w:pBdr>
        <w:spacing w:before="120" w:after="120"/>
        <w:jc w:val="both"/>
        <w:rPr>
          <w:rFonts w:asciiTheme="minorHAnsi" w:hAnsiTheme="minorHAnsi"/>
          <w:sz w:val="24"/>
          <w:szCs w:val="24"/>
          <w:lang w:val="en-GB"/>
        </w:rPr>
      </w:pPr>
      <w:r w:rsidRPr="00FE76C1">
        <w:rPr>
          <w:rFonts w:asciiTheme="minorHAnsi" w:hAnsiTheme="minorHAnsi"/>
          <w:sz w:val="24"/>
          <w:szCs w:val="24"/>
          <w:lang w:val="en-GB"/>
        </w:rPr>
        <w:t>Bidder:</w:t>
      </w:r>
    </w:p>
    <w:p w14:paraId="6E4DC5EB" w14:textId="042A551F" w:rsidR="007479C7" w:rsidRPr="00FE76C1" w:rsidRDefault="007479C7" w:rsidP="00FE76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4"/>
          <w:szCs w:val="24"/>
          <w:lang w:val="en-GB"/>
        </w:rPr>
      </w:pPr>
      <w:r w:rsidRPr="00FE76C1">
        <w:rPr>
          <w:rFonts w:asciiTheme="minorHAnsi" w:hAnsiTheme="minorHAnsi" w:cstheme="minorHAnsi"/>
          <w:sz w:val="24"/>
          <w:szCs w:val="24"/>
          <w:lang w:val="en"/>
        </w:rPr>
        <w:t>The tenderer or manufacturer of the subject of the public contract must provide proof that he has successfully sold in the Member States (28) of the European Union</w:t>
      </w:r>
      <w:r w:rsidRPr="00FE76C1">
        <w:rPr>
          <w:rFonts w:asciiTheme="minorHAnsi" w:hAnsiTheme="minorHAnsi"/>
          <w:sz w:val="24"/>
          <w:szCs w:val="24"/>
          <w:lang w:val="en-GB"/>
        </w:rPr>
        <w:t xml:space="preserve">, at least 2 (two) </w:t>
      </w:r>
      <w:r w:rsidR="00952E2D" w:rsidRPr="00FE76C1">
        <w:rPr>
          <w:rFonts w:asciiTheme="minorHAnsi" w:hAnsiTheme="minorHAnsi"/>
          <w:sz w:val="24"/>
          <w:szCs w:val="24"/>
          <w:lang w:val="en-GB"/>
        </w:rPr>
        <w:t>equal</w:t>
      </w:r>
      <w:r w:rsidRPr="00FE76C1">
        <w:rPr>
          <w:rFonts w:asciiTheme="minorHAnsi" w:hAnsiTheme="minorHAnsi"/>
          <w:sz w:val="24"/>
          <w:szCs w:val="24"/>
          <w:lang w:val="en-GB"/>
        </w:rPr>
        <w:t xml:space="preserve"> </w:t>
      </w:r>
      <w:r w:rsidR="00CE0BCB" w:rsidRPr="00FE76C1">
        <w:rPr>
          <w:rFonts w:asciiTheme="minorHAnsi" w:hAnsiTheme="minorHAnsi"/>
          <w:sz w:val="24"/>
          <w:szCs w:val="24"/>
          <w:lang w:val="en-GB"/>
        </w:rPr>
        <w:t>or similar laser systems</w:t>
      </w:r>
      <w:r w:rsidR="00CE0BCB" w:rsidRPr="00FE76C1">
        <w:rPr>
          <w:rFonts w:asciiTheme="minorHAnsi" w:hAnsiTheme="minorHAnsi"/>
          <w:bCs/>
          <w:sz w:val="24"/>
          <w:szCs w:val="24"/>
          <w:lang w:val="en-US"/>
        </w:rPr>
        <w:t xml:space="preserve">. The similarity means that the type of the laser is </w:t>
      </w:r>
      <w:r w:rsidR="00B169AA" w:rsidRPr="00FE76C1">
        <w:rPr>
          <w:rFonts w:asciiTheme="minorHAnsi" w:hAnsiTheme="minorHAnsi"/>
          <w:bCs/>
          <w:sz w:val="24"/>
          <w:szCs w:val="24"/>
          <w:lang w:val="en-US"/>
        </w:rPr>
        <w:t xml:space="preserve">a </w:t>
      </w:r>
      <w:r w:rsidR="00CE0BCB" w:rsidRPr="00FE76C1">
        <w:rPr>
          <w:rFonts w:asciiTheme="minorHAnsi" w:hAnsiTheme="minorHAnsi"/>
          <w:bCs/>
          <w:sz w:val="24"/>
          <w:szCs w:val="24"/>
          <w:lang w:val="en-US"/>
        </w:rPr>
        <w:t xml:space="preserve">fiber laser with the same optical characteristics as described in Technical specifications, the allowed exemption is that the laser system can be without the second and third harmonic. </w:t>
      </w:r>
      <w:r w:rsidRPr="00FE76C1">
        <w:rPr>
          <w:rFonts w:asciiTheme="minorHAnsi" w:hAnsiTheme="minorHAnsi"/>
          <w:sz w:val="24"/>
          <w:szCs w:val="24"/>
          <w:lang w:val="en-GB"/>
        </w:rPr>
        <w:t>The reference must be confirmed by the business partner who uses the equipment within the past five (5) years from the date of submission of the tender. Without a valid "Reference Certificate" form, the</w:t>
      </w:r>
      <w:r w:rsidR="00B169AA" w:rsidRPr="00FE76C1">
        <w:rPr>
          <w:rFonts w:asciiTheme="minorHAnsi" w:hAnsiTheme="minorHAnsi"/>
          <w:sz w:val="24"/>
          <w:szCs w:val="24"/>
          <w:lang w:val="en-GB"/>
        </w:rPr>
        <w:t xml:space="preserve"> </w:t>
      </w:r>
      <w:r w:rsidRPr="00FE76C1">
        <w:rPr>
          <w:rFonts w:asciiTheme="minorHAnsi" w:hAnsiTheme="minorHAnsi"/>
          <w:sz w:val="24"/>
          <w:szCs w:val="24"/>
          <w:lang w:val="en-GB"/>
        </w:rPr>
        <w:t>evidence will not be recognized.</w:t>
      </w:r>
    </w:p>
    <w:p w14:paraId="38AEB817" w14:textId="77777777" w:rsidR="007479C7" w:rsidRDefault="007479C7" w:rsidP="007479C7">
      <w:pPr>
        <w:jc w:val="both"/>
        <w:rPr>
          <w:rFonts w:asciiTheme="minorHAnsi" w:hAnsiTheme="minorHAnsi"/>
          <w:color w:val="FF0000"/>
          <w:sz w:val="24"/>
          <w:szCs w:val="24"/>
          <w:lang w:val="en-GB"/>
        </w:rPr>
      </w:pPr>
    </w:p>
    <w:p w14:paraId="21D91D9A"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21516F38" w14:textId="77777777" w:rsidR="007479C7" w:rsidRDefault="007479C7" w:rsidP="007479C7">
      <w:pPr>
        <w:spacing w:before="120" w:after="120"/>
        <w:jc w:val="both"/>
        <w:rPr>
          <w:rFonts w:asciiTheme="minorHAnsi" w:hAnsiTheme="minorHAnsi"/>
          <w:sz w:val="24"/>
          <w:szCs w:val="24"/>
          <w:lang w:val="en-GB"/>
        </w:rPr>
      </w:pPr>
    </w:p>
    <w:p w14:paraId="4C247BC1" w14:textId="77777777" w:rsidR="007479C7" w:rsidRDefault="007479C7" w:rsidP="007479C7">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5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7479C7" w14:paraId="3197B9A9" w14:textId="77777777" w:rsidTr="007479C7">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EAC6EBC" w14:textId="77777777" w:rsidR="007479C7" w:rsidRDefault="007479C7">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820F10C" w14:textId="77777777" w:rsidR="007479C7" w:rsidRDefault="007479C7">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2CC2F88" w14:textId="77777777" w:rsidR="007479C7" w:rsidRDefault="007479C7">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3E482389" w14:textId="77777777" w:rsidR="007479C7" w:rsidRDefault="007479C7">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 of assembly</w:t>
            </w:r>
          </w:p>
          <w:p w14:paraId="70882246" w14:textId="77777777" w:rsidR="007479C7" w:rsidRDefault="007479C7">
            <w:pPr>
              <w:pStyle w:val="Glava"/>
              <w:tabs>
                <w:tab w:val="left" w:pos="708"/>
              </w:tabs>
              <w:spacing w:line="276" w:lineRule="auto"/>
              <w:jc w:val="center"/>
              <w:rPr>
                <w:rFonts w:ascii="Calibri" w:hAnsi="Calibri" w:cs="Calibri"/>
              </w:rPr>
            </w:pPr>
          </w:p>
        </w:tc>
      </w:tr>
      <w:tr w:rsidR="007479C7" w14:paraId="623DDAC6" w14:textId="77777777" w:rsidTr="007479C7">
        <w:trPr>
          <w:trHeight w:val="1087"/>
        </w:trPr>
        <w:tc>
          <w:tcPr>
            <w:tcW w:w="3562" w:type="dxa"/>
            <w:tcBorders>
              <w:top w:val="nil"/>
              <w:left w:val="single" w:sz="24" w:space="0" w:color="auto"/>
              <w:bottom w:val="single" w:sz="6" w:space="0" w:color="auto"/>
              <w:right w:val="single" w:sz="6" w:space="0" w:color="auto"/>
            </w:tcBorders>
          </w:tcPr>
          <w:p w14:paraId="24BA6755" w14:textId="77777777" w:rsidR="007479C7" w:rsidRDefault="007479C7">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1E1AE0AD" w14:textId="77777777" w:rsidR="007479C7" w:rsidRDefault="007479C7">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082A1A8D" w14:textId="77777777" w:rsidR="007479C7" w:rsidRDefault="007479C7">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5249548F" w14:textId="77777777" w:rsidR="007479C7" w:rsidRDefault="007479C7">
            <w:pPr>
              <w:pStyle w:val="Glava"/>
              <w:tabs>
                <w:tab w:val="left" w:pos="708"/>
              </w:tabs>
              <w:spacing w:line="276" w:lineRule="auto"/>
              <w:rPr>
                <w:rFonts w:ascii="Calibri" w:hAnsi="Calibri" w:cs="Calibri"/>
              </w:rPr>
            </w:pPr>
          </w:p>
        </w:tc>
      </w:tr>
      <w:tr w:rsidR="007479C7" w14:paraId="7DB0A630" w14:textId="77777777" w:rsidTr="007479C7">
        <w:trPr>
          <w:trHeight w:val="1072"/>
        </w:trPr>
        <w:tc>
          <w:tcPr>
            <w:tcW w:w="3562" w:type="dxa"/>
            <w:tcBorders>
              <w:top w:val="single" w:sz="6" w:space="0" w:color="auto"/>
              <w:left w:val="single" w:sz="24" w:space="0" w:color="auto"/>
              <w:bottom w:val="single" w:sz="6" w:space="0" w:color="auto"/>
              <w:right w:val="single" w:sz="6" w:space="0" w:color="auto"/>
            </w:tcBorders>
          </w:tcPr>
          <w:p w14:paraId="79FEBC30" w14:textId="77777777" w:rsidR="007479C7" w:rsidRDefault="007479C7">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C866A9C" w14:textId="77777777" w:rsidR="007479C7" w:rsidRDefault="007479C7">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0BB4AF2D" w14:textId="77777777" w:rsidR="007479C7" w:rsidRDefault="007479C7">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2DB11648" w14:textId="77777777" w:rsidR="007479C7" w:rsidRDefault="007479C7">
            <w:pPr>
              <w:pStyle w:val="Glava"/>
              <w:tabs>
                <w:tab w:val="left" w:pos="708"/>
              </w:tabs>
              <w:spacing w:line="276" w:lineRule="auto"/>
              <w:rPr>
                <w:rFonts w:ascii="Calibri" w:hAnsi="Calibri" w:cs="Calibri"/>
              </w:rPr>
            </w:pPr>
          </w:p>
        </w:tc>
      </w:tr>
    </w:tbl>
    <w:p w14:paraId="7CE47E10" w14:textId="77777777" w:rsidR="007479C7" w:rsidRDefault="007479C7" w:rsidP="007479C7">
      <w:pPr>
        <w:spacing w:before="120" w:after="120"/>
        <w:jc w:val="both"/>
        <w:rPr>
          <w:rFonts w:asciiTheme="minorHAnsi" w:hAnsiTheme="minorHAnsi"/>
          <w:sz w:val="24"/>
          <w:szCs w:val="24"/>
          <w:lang w:val="en-GB"/>
        </w:rPr>
      </w:pPr>
    </w:p>
    <w:p w14:paraId="64C52B1D" w14:textId="77777777" w:rsidR="007479C7" w:rsidRDefault="007479C7" w:rsidP="007479C7">
      <w:pPr>
        <w:spacing w:before="120" w:after="120"/>
        <w:jc w:val="both"/>
        <w:rPr>
          <w:rFonts w:asciiTheme="minorHAnsi" w:hAnsiTheme="minorHAnsi"/>
          <w:sz w:val="24"/>
          <w:szCs w:val="24"/>
          <w:lang w:val="en-GB"/>
        </w:rPr>
      </w:pPr>
    </w:p>
    <w:p w14:paraId="7B13E8C0" w14:textId="77777777" w:rsidR="007479C7" w:rsidRDefault="007479C7" w:rsidP="007479C7">
      <w:pPr>
        <w:spacing w:before="120" w:after="120"/>
        <w:jc w:val="both"/>
        <w:rPr>
          <w:rFonts w:asciiTheme="minorHAnsi" w:hAnsiTheme="minorHAnsi"/>
          <w:sz w:val="24"/>
          <w:szCs w:val="24"/>
          <w:lang w:val="en-GB"/>
        </w:rPr>
      </w:pPr>
    </w:p>
    <w:p w14:paraId="45D4F932" w14:textId="77777777" w:rsidR="007479C7" w:rsidRDefault="007479C7" w:rsidP="007479C7">
      <w:pPr>
        <w:spacing w:before="120" w:after="120"/>
        <w:jc w:val="both"/>
        <w:rPr>
          <w:rFonts w:asciiTheme="minorHAnsi" w:hAnsiTheme="minorHAnsi"/>
          <w:sz w:val="24"/>
          <w:szCs w:val="24"/>
          <w:lang w:val="en-GB"/>
        </w:rPr>
      </w:pPr>
    </w:p>
    <w:p w14:paraId="1668DF4A" w14:textId="77777777" w:rsidR="007479C7" w:rsidRDefault="007479C7" w:rsidP="007479C7">
      <w:pPr>
        <w:spacing w:before="120" w:after="120"/>
        <w:jc w:val="both"/>
        <w:rPr>
          <w:rFonts w:asciiTheme="minorHAnsi" w:hAnsiTheme="minorHAnsi"/>
          <w:sz w:val="24"/>
          <w:szCs w:val="24"/>
          <w:lang w:val="en-GB"/>
        </w:rPr>
      </w:pPr>
    </w:p>
    <w:p w14:paraId="504AD17B" w14:textId="77777777" w:rsidR="007479C7" w:rsidRDefault="007479C7" w:rsidP="007479C7">
      <w:pPr>
        <w:spacing w:before="120" w:after="120"/>
        <w:jc w:val="both"/>
        <w:rPr>
          <w:rFonts w:asciiTheme="minorHAnsi" w:hAnsiTheme="minorHAnsi"/>
          <w:sz w:val="24"/>
          <w:szCs w:val="24"/>
          <w:lang w:val="en-GB"/>
        </w:rPr>
      </w:pPr>
    </w:p>
    <w:p w14:paraId="61532CFB" w14:textId="77777777" w:rsidR="007479C7" w:rsidRDefault="007479C7" w:rsidP="007479C7">
      <w:pPr>
        <w:spacing w:before="120" w:after="120"/>
        <w:jc w:val="both"/>
        <w:rPr>
          <w:rFonts w:asciiTheme="minorHAnsi" w:hAnsiTheme="minorHAnsi"/>
          <w:sz w:val="24"/>
          <w:szCs w:val="24"/>
          <w:lang w:val="en-GB"/>
        </w:rPr>
      </w:pPr>
    </w:p>
    <w:p w14:paraId="4EF17618" w14:textId="77777777" w:rsidR="007479C7" w:rsidRDefault="007479C7" w:rsidP="007479C7">
      <w:pPr>
        <w:spacing w:before="120" w:after="120"/>
        <w:jc w:val="both"/>
        <w:rPr>
          <w:rFonts w:asciiTheme="minorHAnsi" w:hAnsiTheme="minorHAnsi"/>
          <w:sz w:val="24"/>
          <w:szCs w:val="24"/>
          <w:lang w:val="en-GB"/>
        </w:rPr>
      </w:pPr>
    </w:p>
    <w:p w14:paraId="3C3D1EBA" w14:textId="77777777" w:rsidR="007479C7" w:rsidRDefault="007479C7" w:rsidP="007479C7">
      <w:pPr>
        <w:spacing w:before="120" w:after="120"/>
        <w:jc w:val="both"/>
        <w:rPr>
          <w:rFonts w:asciiTheme="minorHAnsi" w:hAnsiTheme="minorHAnsi"/>
          <w:sz w:val="24"/>
          <w:szCs w:val="24"/>
          <w:lang w:val="en-GB"/>
        </w:rPr>
      </w:pPr>
    </w:p>
    <w:p w14:paraId="2E14C5AD" w14:textId="77777777" w:rsidR="00B169AA" w:rsidRDefault="00B169AA">
      <w:pPr>
        <w:spacing w:after="200" w:line="276" w:lineRule="auto"/>
        <w:rPr>
          <w:rFonts w:asciiTheme="minorHAnsi" w:hAnsiTheme="minorHAnsi"/>
          <w:b/>
          <w:color w:val="FF0000"/>
          <w:sz w:val="28"/>
          <w:szCs w:val="28"/>
          <w:lang w:val="en-GB"/>
        </w:rPr>
      </w:pPr>
      <w:r>
        <w:rPr>
          <w:rFonts w:asciiTheme="minorHAnsi" w:hAnsiTheme="minorHAnsi"/>
          <w:b/>
          <w:color w:val="FF0000"/>
          <w:sz w:val="28"/>
          <w:szCs w:val="28"/>
          <w:lang w:val="en-GB"/>
        </w:rPr>
        <w:br w:type="page"/>
      </w:r>
    </w:p>
    <w:p w14:paraId="0FD090BA" w14:textId="2ADE52A1" w:rsidR="007479C7" w:rsidRPr="00FE76C1" w:rsidRDefault="007479C7" w:rsidP="007479C7">
      <w:pPr>
        <w:spacing w:before="120" w:after="120"/>
        <w:jc w:val="both"/>
        <w:rPr>
          <w:rFonts w:asciiTheme="minorHAnsi" w:hAnsiTheme="minorHAnsi"/>
          <w:b/>
          <w:sz w:val="28"/>
          <w:szCs w:val="28"/>
          <w:lang w:val="en-GB"/>
        </w:rPr>
      </w:pPr>
      <w:r w:rsidRPr="00FE76C1">
        <w:rPr>
          <w:rFonts w:asciiTheme="minorHAnsi" w:hAnsiTheme="minorHAnsi"/>
          <w:b/>
          <w:sz w:val="28"/>
          <w:szCs w:val="28"/>
          <w:lang w:val="en-GB"/>
        </w:rPr>
        <w:lastRenderedPageBreak/>
        <w:t>FORM 10. REFERENCE CERTIFICATE</w:t>
      </w:r>
    </w:p>
    <w:p w14:paraId="4F4CEA2A" w14:textId="77777777" w:rsidR="007479C7" w:rsidRPr="00FE76C1" w:rsidRDefault="007479C7" w:rsidP="007479C7">
      <w:pPr>
        <w:spacing w:before="120" w:after="120"/>
        <w:jc w:val="both"/>
        <w:rPr>
          <w:rFonts w:asciiTheme="minorHAnsi" w:hAnsiTheme="minorHAnsi"/>
          <w:i/>
          <w:sz w:val="24"/>
          <w:szCs w:val="24"/>
          <w:lang w:val="en-GB"/>
        </w:rPr>
      </w:pPr>
      <w:r w:rsidRPr="00FE76C1">
        <w:rPr>
          <w:rFonts w:asciiTheme="minorHAnsi" w:hAnsiTheme="minorHAnsi"/>
          <w:i/>
          <w:sz w:val="24"/>
          <w:szCs w:val="24"/>
          <w:lang w:val="en-GB"/>
        </w:rPr>
        <w:t>(Note: copy the form for the required number of certificates)</w:t>
      </w:r>
    </w:p>
    <w:p w14:paraId="54C028BF" w14:textId="77777777" w:rsidR="007479C7" w:rsidRPr="00FE76C1" w:rsidRDefault="007479C7" w:rsidP="007479C7">
      <w:pPr>
        <w:spacing w:before="120" w:after="120"/>
        <w:jc w:val="both"/>
        <w:rPr>
          <w:rFonts w:asciiTheme="minorHAnsi" w:hAnsiTheme="minorHAnsi"/>
          <w:b/>
          <w:sz w:val="24"/>
          <w:szCs w:val="24"/>
          <w:lang w:val="en-GB"/>
        </w:rPr>
      </w:pPr>
      <w:r w:rsidRPr="00FE76C1">
        <w:rPr>
          <w:rFonts w:asciiTheme="minorHAnsi" w:hAnsiTheme="minorHAnsi"/>
          <w:b/>
          <w:sz w:val="24"/>
          <w:szCs w:val="24"/>
          <w:lang w:val="en-GB"/>
        </w:rPr>
        <w:t>CONFIRMATION OF THE CONTRACTING AUTHORITY:</w:t>
      </w:r>
    </w:p>
    <w:p w14:paraId="6AE7F8E8" w14:textId="77777777" w:rsidR="007479C7" w:rsidRPr="00FE76C1" w:rsidRDefault="007479C7" w:rsidP="007479C7">
      <w:pPr>
        <w:spacing w:before="120" w:after="120"/>
        <w:jc w:val="both"/>
        <w:rPr>
          <w:rFonts w:asciiTheme="minorHAnsi" w:hAnsiTheme="minorHAnsi"/>
          <w:b/>
          <w:sz w:val="24"/>
          <w:szCs w:val="24"/>
          <w:lang w:val="en-GB"/>
        </w:rPr>
      </w:pPr>
      <w:r w:rsidRPr="00FE76C1">
        <w:rPr>
          <w:rFonts w:asciiTheme="minorHAnsi" w:hAnsiTheme="minorHAnsi"/>
          <w:b/>
          <w:sz w:val="24"/>
          <w:szCs w:val="24"/>
          <w:lang w:val="en-GB"/>
        </w:rPr>
        <w:t>(annex to the tender form No 9)</w:t>
      </w:r>
    </w:p>
    <w:p w14:paraId="6044CE18" w14:textId="77777777" w:rsidR="007479C7" w:rsidRPr="00FE76C1" w:rsidRDefault="007479C7" w:rsidP="007479C7">
      <w:pPr>
        <w:spacing w:before="120" w:after="120"/>
        <w:jc w:val="both"/>
        <w:rPr>
          <w:rFonts w:asciiTheme="minorHAnsi" w:hAnsiTheme="minorHAnsi"/>
          <w:sz w:val="24"/>
          <w:szCs w:val="24"/>
          <w:lang w:val="en-GB"/>
        </w:rPr>
      </w:pPr>
    </w:p>
    <w:p w14:paraId="4AA36BA0" w14:textId="266B8699" w:rsidR="007479C7" w:rsidRPr="00FE76C1" w:rsidRDefault="007479C7" w:rsidP="007479C7">
      <w:pPr>
        <w:spacing w:before="120" w:after="120"/>
        <w:jc w:val="both"/>
        <w:rPr>
          <w:rFonts w:asciiTheme="minorHAnsi" w:hAnsiTheme="minorHAnsi"/>
          <w:b/>
          <w:sz w:val="24"/>
          <w:szCs w:val="24"/>
          <w:lang w:val="en-US"/>
        </w:rPr>
      </w:pPr>
      <w:r w:rsidRPr="00FE76C1">
        <w:rPr>
          <w:rFonts w:asciiTheme="minorHAnsi" w:hAnsiTheme="minorHAnsi"/>
          <w:sz w:val="24"/>
          <w:szCs w:val="24"/>
          <w:lang w:val="en-GB"/>
        </w:rPr>
        <w:t>Procurement “</w:t>
      </w:r>
      <w:r w:rsidRPr="00FE76C1">
        <w:rPr>
          <w:rFonts w:ascii="Calibri" w:hAnsi="Calibri" w:cs="Calibri"/>
          <w:b/>
          <w:sz w:val="24"/>
          <w:szCs w:val="24"/>
          <w:lang w:val="en-GB"/>
        </w:rPr>
        <w:t>Purchase and delivery of a ne</w:t>
      </w:r>
      <w:r w:rsidR="00FE252B" w:rsidRPr="00FE76C1">
        <w:rPr>
          <w:rFonts w:ascii="Calibri" w:hAnsi="Calibri" w:cs="Calibri"/>
          <w:b/>
          <w:sz w:val="24"/>
          <w:szCs w:val="24"/>
          <w:lang w:val="en-GB"/>
        </w:rPr>
        <w:t>w</w:t>
      </w:r>
      <w:r w:rsidRPr="00FE76C1">
        <w:rPr>
          <w:rFonts w:ascii="Calibri" w:hAnsi="Calibri" w:cs="Calibri"/>
          <w:b/>
          <w:sz w:val="24"/>
          <w:szCs w:val="24"/>
          <w:lang w:val="en-GB"/>
        </w:rPr>
        <w:t xml:space="preserve"> l</w:t>
      </w:r>
      <w:r w:rsidRPr="00FE76C1">
        <w:rPr>
          <w:rFonts w:ascii="Calibri" w:hAnsi="Calibri" w:cs="Calibri"/>
          <w:b/>
          <w:sz w:val="24"/>
          <w:szCs w:val="24"/>
        </w:rPr>
        <w:t>aser system enabling wide range of repetition rates and ultra-short pulses with variable duration for the research in optodynamics</w:t>
      </w:r>
      <w:r w:rsidRPr="00FE76C1">
        <w:rPr>
          <w:rFonts w:asciiTheme="minorHAnsi" w:hAnsiTheme="minorHAnsi"/>
          <w:sz w:val="24"/>
          <w:szCs w:val="24"/>
          <w:lang w:val="en-GB"/>
        </w:rPr>
        <w:t>”</w:t>
      </w:r>
    </w:p>
    <w:p w14:paraId="7A64AB18" w14:textId="77777777" w:rsidR="007479C7" w:rsidRPr="00FE76C1" w:rsidRDefault="007479C7" w:rsidP="007479C7">
      <w:pPr>
        <w:spacing w:before="120" w:after="120"/>
        <w:jc w:val="both"/>
        <w:rPr>
          <w:rFonts w:asciiTheme="minorHAnsi" w:hAnsiTheme="minorHAnsi"/>
          <w:sz w:val="24"/>
          <w:szCs w:val="24"/>
          <w:lang w:val="en-GB"/>
        </w:rPr>
      </w:pPr>
    </w:p>
    <w:p w14:paraId="0304ACFC"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656CFD5C"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2140AD02" w14:textId="77777777" w:rsidR="007479C7" w:rsidRDefault="007479C7" w:rsidP="007479C7">
      <w:pPr>
        <w:spacing w:before="120" w:after="120"/>
        <w:jc w:val="both"/>
        <w:rPr>
          <w:rFonts w:asciiTheme="minorHAnsi" w:hAnsiTheme="minorHAnsi"/>
          <w:sz w:val="24"/>
          <w:szCs w:val="24"/>
          <w:lang w:val="en-GB"/>
        </w:rPr>
      </w:pPr>
    </w:p>
    <w:p w14:paraId="4939F680"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4FB25EFF"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08F335F4" w14:textId="77777777" w:rsidR="007479C7" w:rsidRDefault="007479C7" w:rsidP="007479C7">
      <w:pPr>
        <w:spacing w:before="120" w:after="120"/>
        <w:jc w:val="both"/>
        <w:rPr>
          <w:rFonts w:asciiTheme="minorHAnsi" w:hAnsiTheme="minorHAnsi"/>
          <w:sz w:val="24"/>
          <w:szCs w:val="24"/>
          <w:lang w:val="en-GB"/>
        </w:rPr>
      </w:pPr>
    </w:p>
    <w:p w14:paraId="756998E5"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6F1B7F6D" w14:textId="77777777" w:rsidR="007479C7" w:rsidRDefault="007479C7" w:rsidP="007479C7">
      <w:pPr>
        <w:spacing w:before="120" w:after="120"/>
        <w:jc w:val="both"/>
        <w:rPr>
          <w:rFonts w:asciiTheme="minorHAnsi" w:hAnsiTheme="minorHAnsi"/>
          <w:sz w:val="24"/>
          <w:szCs w:val="24"/>
          <w:lang w:val="en-GB"/>
        </w:rPr>
      </w:pPr>
    </w:p>
    <w:p w14:paraId="0CF46AB8"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 date .............,</w:t>
      </w:r>
    </w:p>
    <w:p w14:paraId="17AEBA89" w14:textId="77777777" w:rsidR="007479C7" w:rsidRDefault="007479C7" w:rsidP="007479C7">
      <w:pPr>
        <w:spacing w:before="120" w:after="120"/>
        <w:jc w:val="both"/>
        <w:rPr>
          <w:rFonts w:asciiTheme="minorHAnsi" w:hAnsiTheme="minorHAnsi"/>
          <w:sz w:val="24"/>
          <w:szCs w:val="24"/>
          <w:lang w:val="en-GB"/>
        </w:rPr>
      </w:pPr>
    </w:p>
    <w:p w14:paraId="2536DB42"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44864360" w14:textId="77777777" w:rsidR="007479C7" w:rsidRDefault="007479C7" w:rsidP="007479C7">
      <w:pPr>
        <w:spacing w:before="120" w:after="120"/>
        <w:jc w:val="both"/>
        <w:rPr>
          <w:rFonts w:asciiTheme="minorHAnsi" w:hAnsiTheme="minorHAnsi"/>
          <w:sz w:val="24"/>
          <w:szCs w:val="24"/>
          <w:lang w:val="en-GB"/>
        </w:rPr>
      </w:pPr>
    </w:p>
    <w:p w14:paraId="6DD38FE4"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68440BBF" w14:textId="77777777" w:rsidR="007479C7" w:rsidRDefault="007479C7" w:rsidP="007479C7">
      <w:pPr>
        <w:spacing w:before="120" w:after="120"/>
        <w:jc w:val="both"/>
        <w:rPr>
          <w:rFonts w:asciiTheme="minorHAnsi" w:hAnsiTheme="minorHAnsi"/>
          <w:sz w:val="24"/>
          <w:szCs w:val="24"/>
          <w:lang w:val="en-GB"/>
        </w:rPr>
      </w:pPr>
    </w:p>
    <w:p w14:paraId="15838A36"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w:t>
      </w:r>
    </w:p>
    <w:p w14:paraId="7259FBB4" w14:textId="77777777" w:rsidR="007479C7" w:rsidRDefault="007479C7" w:rsidP="007479C7">
      <w:pPr>
        <w:spacing w:before="120" w:after="120"/>
        <w:jc w:val="both"/>
        <w:rPr>
          <w:rFonts w:asciiTheme="minorHAnsi" w:hAnsiTheme="minorHAnsi"/>
          <w:sz w:val="24"/>
          <w:szCs w:val="24"/>
          <w:lang w:val="en-GB"/>
        </w:rPr>
      </w:pPr>
    </w:p>
    <w:p w14:paraId="011A0A2D"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5F051578" w14:textId="77777777" w:rsidR="007479C7" w:rsidRDefault="007479C7" w:rsidP="007479C7">
      <w:pPr>
        <w:spacing w:before="120" w:after="120"/>
        <w:jc w:val="both"/>
        <w:rPr>
          <w:rFonts w:asciiTheme="minorHAnsi" w:hAnsiTheme="minorHAnsi"/>
          <w:sz w:val="24"/>
          <w:szCs w:val="24"/>
          <w:lang w:val="en-GB"/>
        </w:rPr>
      </w:pPr>
    </w:p>
    <w:p w14:paraId="6115947A"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13EE099A"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2DF32766" w14:textId="77777777" w:rsidR="007479C7" w:rsidRDefault="007479C7" w:rsidP="007479C7">
      <w:pPr>
        <w:spacing w:before="120" w:after="120"/>
        <w:jc w:val="both"/>
        <w:rPr>
          <w:rFonts w:asciiTheme="minorHAnsi" w:hAnsiTheme="minorHAnsi"/>
          <w:sz w:val="24"/>
          <w:szCs w:val="24"/>
          <w:lang w:val="en-GB"/>
        </w:rPr>
      </w:pPr>
    </w:p>
    <w:p w14:paraId="643B2E59" w14:textId="77777777" w:rsidR="007479C7" w:rsidRDefault="007479C7" w:rsidP="007479C7">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4D6DF24F" w14:textId="77777777" w:rsidR="007479C7" w:rsidRDefault="007479C7" w:rsidP="007479C7">
      <w:pPr>
        <w:spacing w:before="120" w:after="120"/>
        <w:jc w:val="both"/>
        <w:rPr>
          <w:rFonts w:asciiTheme="minorHAnsi" w:hAnsiTheme="minorHAnsi"/>
          <w:sz w:val="24"/>
          <w:szCs w:val="24"/>
          <w:lang w:val="en-GB"/>
        </w:rPr>
      </w:pPr>
    </w:p>
    <w:p w14:paraId="0DF5A2B5" w14:textId="77777777" w:rsidR="007479C7" w:rsidRDefault="007479C7" w:rsidP="007479C7">
      <w:pPr>
        <w:spacing w:before="120" w:after="120"/>
        <w:jc w:val="both"/>
        <w:rPr>
          <w:rFonts w:asciiTheme="minorHAnsi" w:hAnsiTheme="minorHAnsi"/>
          <w:sz w:val="24"/>
          <w:szCs w:val="24"/>
          <w:lang w:val="en-GB"/>
        </w:rPr>
      </w:pPr>
    </w:p>
    <w:p w14:paraId="54009688" w14:textId="77777777" w:rsidR="00D1399B" w:rsidRPr="00D1399B" w:rsidRDefault="00D1399B" w:rsidP="00F349BC">
      <w:pPr>
        <w:spacing w:before="120" w:after="120"/>
        <w:jc w:val="both"/>
        <w:rPr>
          <w:rFonts w:asciiTheme="minorHAnsi" w:hAnsiTheme="minorHAnsi"/>
          <w:sz w:val="24"/>
          <w:szCs w:val="24"/>
          <w:lang w:val="en-GB"/>
        </w:rPr>
      </w:pPr>
    </w:p>
    <w:p w14:paraId="1A49BA9E" w14:textId="77777777" w:rsidR="00D1399B" w:rsidRPr="00D1399B" w:rsidRDefault="00D1399B" w:rsidP="00F349BC">
      <w:pPr>
        <w:spacing w:before="120" w:after="120"/>
        <w:jc w:val="both"/>
        <w:rPr>
          <w:rFonts w:asciiTheme="minorHAnsi" w:hAnsiTheme="minorHAnsi"/>
          <w:sz w:val="24"/>
          <w:szCs w:val="24"/>
          <w:lang w:val="en-GB"/>
        </w:rPr>
      </w:pPr>
    </w:p>
    <w:p w14:paraId="18EF2E51" w14:textId="029E1404"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0262E2">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775F9CD5"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9F051D" w:rsidRPr="009F051D">
        <w:rPr>
          <w:rFonts w:ascii="Calibri" w:hAnsi="Calibri" w:cs="Calibri"/>
          <w:b/>
          <w:sz w:val="24"/>
          <w:szCs w:val="24"/>
          <w:lang w:val="en-GB"/>
        </w:rPr>
        <w:t xml:space="preserve"> </w:t>
      </w:r>
      <w:r w:rsidR="009F051D" w:rsidRPr="00B11A93">
        <w:rPr>
          <w:rFonts w:ascii="Calibri" w:hAnsi="Calibri" w:cs="Calibri"/>
          <w:b/>
          <w:sz w:val="24"/>
          <w:szCs w:val="24"/>
          <w:lang w:val="en-GB"/>
        </w:rPr>
        <w:t>Purchase and delivery of a ne</w:t>
      </w:r>
      <w:r w:rsidR="00FE252B">
        <w:rPr>
          <w:rFonts w:ascii="Calibri" w:hAnsi="Calibri" w:cs="Calibri"/>
          <w:b/>
          <w:sz w:val="24"/>
          <w:szCs w:val="24"/>
          <w:lang w:val="en-GB"/>
        </w:rPr>
        <w:t>w</w:t>
      </w:r>
      <w:r w:rsidR="009F051D" w:rsidRPr="00B11A93">
        <w:rPr>
          <w:rFonts w:ascii="Calibri" w:hAnsi="Calibri" w:cs="Calibri"/>
          <w:b/>
          <w:sz w:val="24"/>
          <w:szCs w:val="24"/>
          <w:lang w:val="en-GB"/>
        </w:rPr>
        <w:t xml:space="preserve"> l</w:t>
      </w:r>
      <w:r w:rsidR="009F051D" w:rsidRPr="00B11A93">
        <w:rPr>
          <w:rFonts w:ascii="Calibri" w:hAnsi="Calibri" w:cs="Calibri"/>
          <w:b/>
          <w:sz w:val="24"/>
          <w:szCs w:val="24"/>
        </w:rPr>
        <w:t>aser system enabling wide range of repetition rates and ultra-short pulses with variable duration for the research in optodynamics</w:t>
      </w:r>
      <w:r w:rsidR="009F051D"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2</w:t>
      </w:r>
    </w:p>
    <w:p w14:paraId="49E0FC1A" w14:textId="610E754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9F051D" w:rsidRPr="009F051D">
        <w:rPr>
          <w:rFonts w:ascii="Calibri" w:hAnsi="Calibri" w:cs="Calibri"/>
          <w:b/>
          <w:sz w:val="24"/>
          <w:szCs w:val="24"/>
          <w:lang w:val="en-GB"/>
        </w:rPr>
        <w:t xml:space="preserve"> </w:t>
      </w:r>
      <w:r w:rsidR="009F051D" w:rsidRPr="00B11A93">
        <w:rPr>
          <w:rFonts w:ascii="Calibri" w:hAnsi="Calibri" w:cs="Calibri"/>
          <w:b/>
          <w:sz w:val="24"/>
          <w:szCs w:val="24"/>
          <w:lang w:val="en-GB"/>
        </w:rPr>
        <w:t>Purchase and delivery of a ne</w:t>
      </w:r>
      <w:r w:rsidR="00FE252B">
        <w:rPr>
          <w:rFonts w:ascii="Calibri" w:hAnsi="Calibri" w:cs="Calibri"/>
          <w:b/>
          <w:sz w:val="24"/>
          <w:szCs w:val="24"/>
          <w:lang w:val="en-GB"/>
        </w:rPr>
        <w:t>w</w:t>
      </w:r>
      <w:r w:rsidR="009F051D" w:rsidRPr="00B11A93">
        <w:rPr>
          <w:rFonts w:ascii="Calibri" w:hAnsi="Calibri" w:cs="Calibri"/>
          <w:b/>
          <w:sz w:val="24"/>
          <w:szCs w:val="24"/>
          <w:lang w:val="en-GB"/>
        </w:rPr>
        <w:t xml:space="preserve"> l</w:t>
      </w:r>
      <w:r w:rsidR="009F051D" w:rsidRPr="00B11A93">
        <w:rPr>
          <w:rFonts w:ascii="Calibri" w:hAnsi="Calibri" w:cs="Calibri"/>
          <w:b/>
          <w:sz w:val="24"/>
          <w:szCs w:val="24"/>
        </w:rPr>
        <w:t>aser system enabling wide range of repetition rates and ultra-short pulses with variable duration for the research in optodynamics</w:t>
      </w:r>
      <w:r w:rsidR="009F051D" w:rsidRPr="00D1399B">
        <w:rPr>
          <w:rFonts w:asciiTheme="minorHAnsi" w:hAnsiTheme="minorHAnsi"/>
          <w:sz w:val="24"/>
          <w:szCs w:val="24"/>
          <w:lang w:val="en-GB"/>
        </w:rPr>
        <w:t xml:space="preserve"> </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1597554E" w14:textId="1C1A10A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price is fixed, includes all elements of the price, fee, customs, delivery and installation of new equipment, insurance up to handover, training and all other costs to </w:t>
      </w:r>
      <w:r w:rsidR="008F1528" w:rsidRPr="00D1399B">
        <w:rPr>
          <w:rFonts w:asciiTheme="minorHAnsi" w:hAnsiTheme="minorHAnsi"/>
          <w:sz w:val="24"/>
          <w:szCs w:val="24"/>
          <w:lang w:val="en-GB"/>
        </w:rPr>
        <w:t>fulfil</w:t>
      </w:r>
      <w:r w:rsidRPr="00D1399B">
        <w:rPr>
          <w:rFonts w:asciiTheme="minorHAnsi" w:hAnsiTheme="minorHAnsi"/>
          <w:sz w:val="24"/>
          <w:szCs w:val="24"/>
          <w:lang w:val="en-GB"/>
        </w:rPr>
        <w:t xml:space="preserve"> the contract, and cannot be increased (</w:t>
      </w:r>
      <w:r w:rsidR="009F051D">
        <w:rPr>
          <w:rFonts w:asciiTheme="minorHAnsi" w:hAnsiTheme="minorHAnsi"/>
          <w:sz w:val="24"/>
          <w:szCs w:val="24"/>
          <w:lang w:val="en-GB"/>
        </w:rPr>
        <w:t>DDP</w:t>
      </w:r>
      <w:r w:rsidRPr="00D1399B">
        <w:rPr>
          <w:rFonts w:asciiTheme="minorHAnsi" w:hAnsiTheme="minorHAnsi"/>
          <w:sz w:val="24"/>
          <w:szCs w:val="24"/>
          <w:lang w:val="en-GB"/>
        </w:rPr>
        <w:t xml:space="preserve"> parity). The contract price shall also contain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121ECC0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a </w:t>
      </w:r>
      <w:r w:rsidR="009F051D">
        <w:rPr>
          <w:rFonts w:asciiTheme="minorHAnsi" w:hAnsiTheme="minorHAnsi"/>
          <w:sz w:val="24"/>
          <w:szCs w:val="24"/>
          <w:lang w:val="en-GB"/>
        </w:rPr>
        <w:t>months</w:t>
      </w:r>
      <w:r w:rsidRPr="00D1399B">
        <w:rPr>
          <w:rFonts w:asciiTheme="minorHAnsi" w:hAnsiTheme="minorHAnsi"/>
          <w:sz w:val="24"/>
          <w:szCs w:val="24"/>
          <w:lang w:val="en-GB"/>
        </w:rPr>
        <w:t xml:space="preserve">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Pr="00D1399B" w:rsidRDefault="00D1399B"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undertakes to inform the contracting authority on the telephone number +386 1 4771 172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479FFFBF"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3DC25175" w14:textId="03C3A5B4" w:rsidR="000A5E6B" w:rsidRPr="00FE76C1" w:rsidRDefault="000A5E6B" w:rsidP="000A5E6B">
      <w:pPr>
        <w:spacing w:beforeLines="60" w:before="144" w:afterLines="60" w:after="144"/>
        <w:jc w:val="both"/>
        <w:rPr>
          <w:rFonts w:asciiTheme="minorHAnsi" w:hAnsiTheme="minorHAnsi"/>
          <w:sz w:val="24"/>
          <w:szCs w:val="24"/>
          <w:lang w:val="en-GB"/>
        </w:rPr>
      </w:pPr>
      <w:r w:rsidRPr="00FE76C1">
        <w:rPr>
          <w:rFonts w:asciiTheme="minorHAnsi" w:hAnsiTheme="minorHAnsi"/>
          <w:sz w:val="24"/>
          <w:szCs w:val="24"/>
          <w:lang w:val="en-GB"/>
        </w:rPr>
        <w:t xml:space="preserve">In the </w:t>
      </w:r>
      <w:r w:rsidR="00B169AA" w:rsidRPr="00FE76C1">
        <w:rPr>
          <w:rFonts w:asciiTheme="minorHAnsi" w:hAnsiTheme="minorHAnsi"/>
          <w:sz w:val="24"/>
          <w:szCs w:val="24"/>
          <w:lang w:val="en-GB"/>
        </w:rPr>
        <w:t>case that the bidder requests the</w:t>
      </w:r>
      <w:r w:rsidRPr="00FE76C1">
        <w:rPr>
          <w:rFonts w:asciiTheme="minorHAnsi" w:hAnsiTheme="minorHAnsi"/>
          <w:sz w:val="24"/>
          <w:szCs w:val="24"/>
          <w:lang w:val="en-GB"/>
        </w:rPr>
        <w:t xml:space="preserve"> advance payment for the purchase of goods by the contracting authority, the bidder must submit a bank guarantee for the estimated value of the advance within 5 days after the signing of the contract, with a validity of 10 days after the signed acceptance document by the contracting authority.</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1FA031AB"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0A5E6B">
        <w:rPr>
          <w:rFonts w:asciiTheme="minorHAnsi" w:hAnsiTheme="minorHAnsi"/>
          <w:sz w:val="24"/>
          <w:szCs w:val="24"/>
          <w:lang w:val="en-GB"/>
        </w:rPr>
        <w:t>1</w:t>
      </w:r>
      <w:r w:rsidRPr="00D1399B">
        <w:rPr>
          <w:rFonts w:asciiTheme="minorHAnsi" w:hAnsiTheme="minorHAnsi"/>
          <w:sz w:val="24"/>
          <w:szCs w:val="24"/>
          <w:lang w:val="en-GB"/>
        </w:rPr>
        <w:t>-year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MAINTENANCE, TROUBLESHOOTING, REPLACEMENT PARTS</w:t>
      </w:r>
    </w:p>
    <w:p w14:paraId="18D8E6E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26BB6E3D" w14:textId="6BA96C0F" w:rsidR="001329E0" w:rsidRPr="00FE76C1" w:rsidRDefault="001329E0" w:rsidP="001329E0">
      <w:pPr>
        <w:spacing w:beforeLines="60" w:before="144" w:afterLines="60" w:after="144"/>
        <w:jc w:val="both"/>
        <w:rPr>
          <w:rFonts w:asciiTheme="minorHAnsi" w:hAnsiTheme="minorHAnsi"/>
          <w:sz w:val="24"/>
          <w:szCs w:val="24"/>
          <w:lang w:val="en-GB"/>
        </w:rPr>
      </w:pPr>
      <w:r w:rsidRPr="00FE76C1">
        <w:rPr>
          <w:rFonts w:asciiTheme="minorHAnsi" w:hAnsiTheme="minorHAnsi"/>
          <w:sz w:val="24"/>
          <w:szCs w:val="24"/>
          <w:lang w:val="en-GB"/>
        </w:rPr>
        <w:t>The contractor provides a service for repair of the subject of the public procurement at the contracting authority's premises</w:t>
      </w:r>
      <w:r w:rsidR="00884B4F" w:rsidRPr="00FE76C1">
        <w:rPr>
          <w:rFonts w:asciiTheme="minorHAnsi" w:hAnsiTheme="minorHAnsi"/>
          <w:sz w:val="24"/>
          <w:szCs w:val="24"/>
          <w:lang w:val="en-GB"/>
        </w:rPr>
        <w:t xml:space="preserve"> </w:t>
      </w:r>
      <w:r w:rsidR="00884B4F" w:rsidRPr="00FE76C1">
        <w:rPr>
          <w:rFonts w:asciiTheme="minorHAnsi" w:hAnsiTheme="minorHAnsi"/>
          <w:sz w:val="24"/>
          <w:szCs w:val="24"/>
          <w:lang w:val="en-US"/>
        </w:rPr>
        <w:t>or at the bidder’s service location (depending</w:t>
      </w:r>
      <w:r w:rsidR="00884B4F" w:rsidRPr="00FE76C1">
        <w:rPr>
          <w:rFonts w:asciiTheme="minorHAnsi" w:hAnsiTheme="minorHAnsi"/>
          <w:sz w:val="24"/>
          <w:szCs w:val="24"/>
          <w:lang w:val="en-GB"/>
        </w:rPr>
        <w:t xml:space="preserve"> on the nature of the failure)</w:t>
      </w:r>
      <w:r w:rsidRPr="00FE76C1">
        <w:rPr>
          <w:rFonts w:asciiTheme="minorHAnsi" w:hAnsiTheme="minorHAnsi"/>
          <w:sz w:val="24"/>
          <w:szCs w:val="24"/>
          <w:lang w:val="en-GB"/>
        </w:rPr>
        <w:t xml:space="preserve"> in the period 10 years after the handover of the laser.</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7E34CC01"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0E4187">
        <w:rPr>
          <w:rFonts w:asciiTheme="minorHAnsi" w:hAnsiTheme="minorHAnsi"/>
          <w:sz w:val="24"/>
          <w:szCs w:val="24"/>
          <w:lang w:val="en-GB"/>
        </w:rPr>
        <w:t>2</w:t>
      </w:r>
      <w:r w:rsidRPr="00D1399B">
        <w:rPr>
          <w:rFonts w:asciiTheme="minorHAnsi" w:hAnsiTheme="minorHAnsi"/>
          <w:sz w:val="24"/>
          <w:szCs w:val="24"/>
          <w:lang w:val="en-GB"/>
        </w:rPr>
        <w:t xml:space="preserve"> working day after the error report</w:t>
      </w:r>
    </w:p>
    <w:p w14:paraId="48074580" w14:textId="01BB7A50" w:rsidR="00D1399B" w:rsidRPr="00D1399B" w:rsidRDefault="00D1399B" w:rsidP="00FE76C1">
      <w:pPr>
        <w:spacing w:beforeLines="60" w:before="144" w:afterLines="60" w:after="144"/>
        <w:ind w:left="426"/>
        <w:jc w:val="both"/>
        <w:rPr>
          <w:rFonts w:asciiTheme="minorHAnsi" w:hAnsiTheme="minorHAnsi"/>
          <w:sz w:val="24"/>
          <w:szCs w:val="24"/>
          <w:lang w:val="en-GB"/>
        </w:rPr>
      </w:pPr>
      <w:r w:rsidRPr="00D1399B">
        <w:rPr>
          <w:rFonts w:asciiTheme="minorHAnsi" w:hAnsiTheme="minorHAnsi"/>
          <w:sz w:val="24"/>
          <w:szCs w:val="24"/>
          <w:lang w:val="en-GB"/>
        </w:rPr>
        <w:t xml:space="preserve">b. time to eliminate: within </w:t>
      </w:r>
      <w:r w:rsidR="000E4187">
        <w:rPr>
          <w:rFonts w:asciiTheme="minorHAnsi" w:hAnsiTheme="minorHAnsi"/>
          <w:sz w:val="24"/>
          <w:szCs w:val="24"/>
          <w:lang w:val="en-GB"/>
        </w:rPr>
        <w:t>21 working</w:t>
      </w:r>
      <w:r w:rsidRPr="00D1399B">
        <w:rPr>
          <w:rFonts w:asciiTheme="minorHAnsi" w:hAnsiTheme="minorHAnsi"/>
          <w:sz w:val="24"/>
          <w:szCs w:val="24"/>
          <w:lang w:val="en-GB"/>
        </w:rPr>
        <w:t xml:space="preserve"> days after reporting an error at the location of the contract authority</w:t>
      </w:r>
      <w:r w:rsidR="00884B4F">
        <w:rPr>
          <w:rFonts w:asciiTheme="minorHAnsi" w:hAnsiTheme="minorHAnsi"/>
          <w:sz w:val="24"/>
          <w:szCs w:val="24"/>
          <w:lang w:val="en-GB"/>
        </w:rPr>
        <w:t xml:space="preserve"> </w:t>
      </w:r>
      <w:r w:rsidR="00884B4F" w:rsidRPr="00101F9C">
        <w:rPr>
          <w:rFonts w:asciiTheme="minorHAnsi" w:hAnsiTheme="minorHAnsi"/>
          <w:sz w:val="24"/>
          <w:szCs w:val="24"/>
          <w:lang w:val="en-GB"/>
        </w:rPr>
        <w:t>or at the bidder’s service location (depending on the nature of the failure)</w:t>
      </w:r>
      <w:r w:rsidR="00884B4F" w:rsidRPr="00580D5A">
        <w:rPr>
          <w:rFonts w:asciiTheme="minorHAnsi" w:hAnsiTheme="minorHAnsi"/>
          <w:sz w:val="24"/>
          <w:szCs w:val="24"/>
          <w:lang w:val="en-GB"/>
        </w:rPr>
        <w:t>.</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6F829131" w14:textId="63DF9A73" w:rsidR="00D1399B" w:rsidRPr="006D7A5B" w:rsidRDefault="00D1399B" w:rsidP="00F349BC">
      <w:pPr>
        <w:spacing w:before="120" w:after="120"/>
        <w:jc w:val="both"/>
        <w:rPr>
          <w:rFonts w:asciiTheme="minorHAnsi" w:hAnsiTheme="minorHAnsi"/>
          <w:color w:val="FF0000"/>
          <w:sz w:val="24"/>
          <w:szCs w:val="24"/>
          <w:lang w:val="en-GB"/>
        </w:rPr>
      </w:pPr>
      <w:r w:rsidRPr="00D1399B">
        <w:rPr>
          <w:rFonts w:asciiTheme="minorHAnsi" w:hAnsiTheme="minorHAnsi"/>
          <w:sz w:val="24"/>
          <w:szCs w:val="24"/>
          <w:lang w:val="en-GB"/>
        </w:rPr>
        <w:t xml:space="preserve">If the Contractor does not respond within a time determined as a response time and if it does not correct the errors as soon as possible, given the complexity of the error, this is the reason for the contracting authority's </w:t>
      </w:r>
      <w:r w:rsidR="00FA4472" w:rsidRPr="00AA7514">
        <w:rPr>
          <w:rFonts w:asciiTheme="minorHAnsi" w:hAnsiTheme="minorHAnsi"/>
          <w:sz w:val="24"/>
          <w:szCs w:val="24"/>
          <w:lang w:val="en-GB"/>
        </w:rPr>
        <w:t>realization of the contractual penalty</w:t>
      </w:r>
      <w:r w:rsidR="00FA4472">
        <w:rPr>
          <w:rFonts w:asciiTheme="minorHAnsi" w:hAnsiTheme="minorHAnsi"/>
          <w:sz w:val="24"/>
          <w:szCs w:val="24"/>
          <w:lang w:val="en-GB"/>
        </w:rPr>
        <w:t xml:space="preserve"> up to 10% of the gross contractual value,</w:t>
      </w:r>
      <w:r w:rsidR="00FA4472" w:rsidRPr="00AA7514">
        <w:rPr>
          <w:rFonts w:asciiTheme="minorHAnsi" w:hAnsiTheme="minorHAnsi"/>
          <w:sz w:val="24"/>
          <w:szCs w:val="24"/>
          <w:lang w:val="en-GB"/>
        </w:rPr>
        <w:t xml:space="preserve"> as well as the possibility of unilateral withdrawal from the </w:t>
      </w:r>
      <w:r w:rsidR="00FA4472">
        <w:rPr>
          <w:rFonts w:asciiTheme="minorHAnsi" w:hAnsiTheme="minorHAnsi"/>
          <w:sz w:val="24"/>
          <w:szCs w:val="24"/>
          <w:lang w:val="en-GB"/>
        </w:rPr>
        <w:t>C</w:t>
      </w:r>
      <w:r w:rsidR="00FA4472" w:rsidRPr="00AA7514">
        <w:rPr>
          <w:rFonts w:asciiTheme="minorHAnsi" w:hAnsiTheme="minorHAnsi"/>
          <w:sz w:val="24"/>
          <w:szCs w:val="24"/>
          <w:lang w:val="en-GB"/>
        </w:rPr>
        <w:t>ontract</w:t>
      </w:r>
      <w:r w:rsidRPr="00D1399B">
        <w:rPr>
          <w:rFonts w:asciiTheme="minorHAnsi" w:hAnsiTheme="minorHAnsi"/>
          <w:sz w:val="24"/>
          <w:szCs w:val="24"/>
          <w:lang w:val="en-GB"/>
        </w:rPr>
        <w:t>.</w:t>
      </w:r>
      <w:r w:rsidR="006D7A5B">
        <w:rPr>
          <w:rFonts w:asciiTheme="minorHAnsi" w:hAnsiTheme="minorHAnsi"/>
          <w:sz w:val="24"/>
          <w:szCs w:val="24"/>
          <w:lang w:val="en-GB"/>
        </w:rPr>
        <w:t xml:space="preserve"> </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D1399B" w:rsidRDefault="00D1399B"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75F16F5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2</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0B0CF6F3" w14:textId="77777777" w:rsidR="00D1399B" w:rsidRPr="00D1399B" w:rsidRDefault="00D1399B" w:rsidP="00F349BC">
      <w:pPr>
        <w:spacing w:before="120" w:after="120"/>
        <w:jc w:val="both"/>
        <w:rPr>
          <w:rFonts w:asciiTheme="minorHAnsi" w:hAnsiTheme="minorHAnsi"/>
          <w:sz w:val="24"/>
          <w:szCs w:val="24"/>
          <w:lang w:val="en-GB"/>
        </w:rPr>
      </w:pPr>
    </w:p>
    <w:p w14:paraId="0B6A6CD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SOCIAL CLAUSE</w:t>
      </w:r>
    </w:p>
    <w:p w14:paraId="4B0FE42B" w14:textId="5BB370F0" w:rsidR="00D1399B" w:rsidRPr="00D1399B" w:rsidRDefault="00B94065" w:rsidP="00B94065">
      <w:pPr>
        <w:spacing w:before="120" w:after="120"/>
        <w:jc w:val="center"/>
        <w:rPr>
          <w:rFonts w:asciiTheme="minorHAnsi" w:hAnsiTheme="minorHAnsi"/>
          <w:sz w:val="24"/>
          <w:szCs w:val="24"/>
          <w:lang w:val="en-GB"/>
        </w:rPr>
      </w:pPr>
      <w:r>
        <w:rPr>
          <w:rFonts w:asciiTheme="minorHAnsi" w:hAnsiTheme="minorHAnsi"/>
          <w:sz w:val="24"/>
          <w:szCs w:val="24"/>
          <w:lang w:val="en-GB"/>
        </w:rPr>
        <w:t>Article 1</w:t>
      </w:r>
      <w:r w:rsidR="006810C8">
        <w:rPr>
          <w:rFonts w:asciiTheme="minorHAnsi" w:hAnsiTheme="minorHAnsi"/>
          <w:sz w:val="24"/>
          <w:szCs w:val="24"/>
          <w:lang w:val="en-GB"/>
        </w:rPr>
        <w:t>3</w:t>
      </w:r>
    </w:p>
    <w:p w14:paraId="3BB11605" w14:textId="15E9240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When performing public procurement, economic operators must comply with current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obligations set forth in European Union law, regulations in force in the Republic of Slovenia, collective agreements or regulations of international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The list of international social and environmental conventions is set out in Annex X to Directive 2014/24 / EU and Annex XIV of Directive 2014/25 / EU.</w:t>
      </w:r>
    </w:p>
    <w:p w14:paraId="13A693D6" w14:textId="77777777" w:rsidR="00D1399B" w:rsidRPr="00D1399B" w:rsidRDefault="00D1399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5628FB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34A1AC8"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57E6AF0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53F26258" w14:textId="77777777" w:rsidR="00D1399B" w:rsidRPr="00D1399B" w:rsidRDefault="00D1399B" w:rsidP="00F349BC">
      <w:pPr>
        <w:spacing w:before="120" w:after="120"/>
        <w:jc w:val="both"/>
        <w:rPr>
          <w:rFonts w:asciiTheme="minorHAnsi" w:hAnsiTheme="minorHAnsi"/>
          <w:sz w:val="24"/>
          <w:szCs w:val="24"/>
          <w:lang w:val="en-GB"/>
        </w:rPr>
      </w:pP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19C19338" w14:textId="77777777" w:rsidR="00D1399B" w:rsidRPr="00D1399B" w:rsidRDefault="00D1399B" w:rsidP="00F349BC">
      <w:pPr>
        <w:spacing w:before="120" w:after="120"/>
        <w:jc w:val="both"/>
        <w:rPr>
          <w:rFonts w:asciiTheme="minorHAnsi" w:hAnsiTheme="minorHAnsi"/>
          <w:sz w:val="24"/>
          <w:szCs w:val="24"/>
          <w:lang w:val="en-GB"/>
        </w:rPr>
      </w:pP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E0FAB1B"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w:t>
      </w:r>
      <w:r w:rsidR="009366EF">
        <w:rPr>
          <w:rFonts w:asciiTheme="minorHAnsi" w:hAnsiTheme="minorHAnsi"/>
          <w:sz w:val="24"/>
          <w:szCs w:val="24"/>
          <w:lang w:val="en-GB"/>
        </w:rPr>
        <w:t>Mihael Sekavčnik</w:t>
      </w:r>
      <w:r w:rsidRPr="00D1399B">
        <w:rPr>
          <w:rFonts w:asciiTheme="minorHAnsi" w:hAnsiTheme="minorHAnsi"/>
          <w:sz w:val="24"/>
          <w:szCs w:val="24"/>
          <w:lang w:val="en-GB"/>
        </w:rPr>
        <w:t xml:space="preserve">,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3D2C" w14:textId="77777777" w:rsidR="00930B22" w:rsidRDefault="00930B22" w:rsidP="00A75FE2">
      <w:r>
        <w:separator/>
      </w:r>
    </w:p>
  </w:endnote>
  <w:endnote w:type="continuationSeparator" w:id="0">
    <w:p w14:paraId="76987B57" w14:textId="77777777" w:rsidR="00930B22" w:rsidRDefault="00930B22"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Noga"/>
            <w:rPr>
              <w:b/>
              <w:i/>
              <w:sz w:val="16"/>
              <w:szCs w:val="16"/>
            </w:rPr>
          </w:pPr>
          <w:r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E27AA4E" w:rsidR="000B6315" w:rsidRDefault="000B6315" w:rsidP="00E73688">
          <w:pPr>
            <w:pStyle w:val="Noga"/>
            <w:rPr>
              <w:i/>
              <w:sz w:val="14"/>
            </w:rPr>
          </w:pPr>
          <w:r>
            <w:rPr>
              <w:i/>
              <w:sz w:val="14"/>
            </w:rPr>
            <w:t xml:space="preserve">JN </w:t>
          </w:r>
          <w:r w:rsidR="002E762A">
            <w:rPr>
              <w:i/>
              <w:sz w:val="14"/>
            </w:rPr>
            <w:t>263</w:t>
          </w:r>
          <w:r>
            <w:rPr>
              <w:i/>
              <w:sz w:val="14"/>
            </w:rPr>
            <w:t>-</w:t>
          </w:r>
          <w:r w:rsidR="00FD384B">
            <w:rPr>
              <w:i/>
              <w:sz w:val="14"/>
            </w:rPr>
            <w:t>21</w:t>
          </w:r>
        </w:p>
        <w:p w14:paraId="4C162D30" w14:textId="77777777" w:rsidR="000B6315" w:rsidRDefault="000B6315"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17B23B54" w:rsidR="000B6315" w:rsidRDefault="000B6315"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884B4F">
            <w:rPr>
              <w:rStyle w:val="tevilkastrani"/>
              <w:rFonts w:ascii="Calibri" w:hAnsi="Calibri" w:cs="Arial"/>
              <w:noProof/>
              <w:sz w:val="20"/>
            </w:rPr>
            <w:t>10</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884B4F">
            <w:rPr>
              <w:rStyle w:val="tevilkastrani"/>
              <w:rFonts w:ascii="Calibri" w:hAnsi="Calibri" w:cs="Arial"/>
              <w:noProof/>
              <w:sz w:val="20"/>
            </w:rPr>
            <w:t>19</w:t>
          </w:r>
          <w:r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18B4" w14:textId="77777777" w:rsidR="00930B22" w:rsidRDefault="00930B22" w:rsidP="00A75FE2">
      <w:r>
        <w:separator/>
      </w:r>
    </w:p>
  </w:footnote>
  <w:footnote w:type="continuationSeparator" w:id="0">
    <w:p w14:paraId="01E24734" w14:textId="77777777" w:rsidR="00930B22" w:rsidRDefault="00930B22"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2"/>
  </w:num>
  <w:num w:numId="18">
    <w:abstractNumId w:val="18"/>
  </w:num>
  <w:num w:numId="19">
    <w:abstractNumId w:val="8"/>
  </w:num>
  <w:num w:numId="20">
    <w:abstractNumId w:val="2"/>
  </w:num>
  <w:num w:numId="21">
    <w:abstractNumId w:val="28"/>
  </w:num>
  <w:num w:numId="22">
    <w:abstractNumId w:val="44"/>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1"/>
  </w:num>
  <w:num w:numId="32">
    <w:abstractNumId w:val="6"/>
  </w:num>
  <w:num w:numId="33">
    <w:abstractNumId w:val="0"/>
  </w:num>
  <w:num w:numId="34">
    <w:abstractNumId w:val="26"/>
  </w:num>
  <w:num w:numId="35">
    <w:abstractNumId w:val="3"/>
  </w:num>
  <w:num w:numId="36">
    <w:abstractNumId w:val="45"/>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0"/>
  </w:num>
  <w:num w:numId="44">
    <w:abstractNumId w:val="43"/>
  </w:num>
  <w:num w:numId="45">
    <w:abstractNumId w:val="15"/>
  </w:num>
  <w:num w:numId="4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2E2"/>
    <w:rsid w:val="0002640D"/>
    <w:rsid w:val="00031A61"/>
    <w:rsid w:val="00031FA5"/>
    <w:rsid w:val="000350C6"/>
    <w:rsid w:val="000361A2"/>
    <w:rsid w:val="000361E3"/>
    <w:rsid w:val="00036989"/>
    <w:rsid w:val="00037987"/>
    <w:rsid w:val="00040A71"/>
    <w:rsid w:val="00041219"/>
    <w:rsid w:val="00041D61"/>
    <w:rsid w:val="00042215"/>
    <w:rsid w:val="000433DE"/>
    <w:rsid w:val="00046005"/>
    <w:rsid w:val="00046543"/>
    <w:rsid w:val="000502D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5E6B"/>
    <w:rsid w:val="000A661B"/>
    <w:rsid w:val="000B1555"/>
    <w:rsid w:val="000B3797"/>
    <w:rsid w:val="000B6315"/>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4187"/>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9E0"/>
    <w:rsid w:val="00132FDC"/>
    <w:rsid w:val="0013423F"/>
    <w:rsid w:val="00137A04"/>
    <w:rsid w:val="0014244D"/>
    <w:rsid w:val="00143012"/>
    <w:rsid w:val="00145BF2"/>
    <w:rsid w:val="00150319"/>
    <w:rsid w:val="001512C0"/>
    <w:rsid w:val="001524C4"/>
    <w:rsid w:val="00156511"/>
    <w:rsid w:val="00164196"/>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B"/>
    <w:rsid w:val="002513C1"/>
    <w:rsid w:val="00251D06"/>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01F"/>
    <w:rsid w:val="002A2E67"/>
    <w:rsid w:val="002A7B00"/>
    <w:rsid w:val="002B0B10"/>
    <w:rsid w:val="002B0EDB"/>
    <w:rsid w:val="002B13D9"/>
    <w:rsid w:val="002B1EA2"/>
    <w:rsid w:val="002B1FCD"/>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D7ED1"/>
    <w:rsid w:val="002E5BD3"/>
    <w:rsid w:val="002E5DB2"/>
    <w:rsid w:val="002E692C"/>
    <w:rsid w:val="002E762A"/>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C47"/>
    <w:rsid w:val="00353E96"/>
    <w:rsid w:val="00353FAC"/>
    <w:rsid w:val="00354692"/>
    <w:rsid w:val="0035479D"/>
    <w:rsid w:val="00356AB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39F"/>
    <w:rsid w:val="003A1AA7"/>
    <w:rsid w:val="003A2535"/>
    <w:rsid w:val="003A516E"/>
    <w:rsid w:val="003A75DF"/>
    <w:rsid w:val="003B0720"/>
    <w:rsid w:val="003B20EB"/>
    <w:rsid w:val="003B25E2"/>
    <w:rsid w:val="003B2CEA"/>
    <w:rsid w:val="003B5B40"/>
    <w:rsid w:val="003B7A22"/>
    <w:rsid w:val="003C0A97"/>
    <w:rsid w:val="003C0F02"/>
    <w:rsid w:val="003C156F"/>
    <w:rsid w:val="003C3480"/>
    <w:rsid w:val="003C463D"/>
    <w:rsid w:val="003C4B92"/>
    <w:rsid w:val="003C6E64"/>
    <w:rsid w:val="003C71F2"/>
    <w:rsid w:val="003D23FD"/>
    <w:rsid w:val="003D6E1F"/>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1638"/>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57BFD"/>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3A02"/>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87E86"/>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1C05"/>
    <w:rsid w:val="00672ADB"/>
    <w:rsid w:val="00675B87"/>
    <w:rsid w:val="00677F9F"/>
    <w:rsid w:val="006810C8"/>
    <w:rsid w:val="00681D96"/>
    <w:rsid w:val="006848D0"/>
    <w:rsid w:val="00685059"/>
    <w:rsid w:val="00685FA3"/>
    <w:rsid w:val="006860A5"/>
    <w:rsid w:val="00686B58"/>
    <w:rsid w:val="00687682"/>
    <w:rsid w:val="00697AF7"/>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4AE7"/>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79C7"/>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932"/>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81AAD"/>
    <w:rsid w:val="00883CDB"/>
    <w:rsid w:val="00883CE8"/>
    <w:rsid w:val="00884B4F"/>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0B22"/>
    <w:rsid w:val="00933557"/>
    <w:rsid w:val="00933858"/>
    <w:rsid w:val="009352DD"/>
    <w:rsid w:val="009366EF"/>
    <w:rsid w:val="0094622D"/>
    <w:rsid w:val="009502A9"/>
    <w:rsid w:val="0095288C"/>
    <w:rsid w:val="00952E2D"/>
    <w:rsid w:val="00953D9B"/>
    <w:rsid w:val="0095450B"/>
    <w:rsid w:val="00955232"/>
    <w:rsid w:val="0095682B"/>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F8E"/>
    <w:rsid w:val="009E3916"/>
    <w:rsid w:val="009F0124"/>
    <w:rsid w:val="009F051D"/>
    <w:rsid w:val="009F0B9E"/>
    <w:rsid w:val="009F248A"/>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77B17"/>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9E1"/>
    <w:rsid w:val="00AF6278"/>
    <w:rsid w:val="00AF6A7A"/>
    <w:rsid w:val="00AF72F1"/>
    <w:rsid w:val="00B015C4"/>
    <w:rsid w:val="00B138E5"/>
    <w:rsid w:val="00B14A76"/>
    <w:rsid w:val="00B1515A"/>
    <w:rsid w:val="00B169AA"/>
    <w:rsid w:val="00B22916"/>
    <w:rsid w:val="00B229B0"/>
    <w:rsid w:val="00B23295"/>
    <w:rsid w:val="00B25764"/>
    <w:rsid w:val="00B26BE0"/>
    <w:rsid w:val="00B2745F"/>
    <w:rsid w:val="00B31B7B"/>
    <w:rsid w:val="00B32DAA"/>
    <w:rsid w:val="00B365FD"/>
    <w:rsid w:val="00B36EA3"/>
    <w:rsid w:val="00B4189A"/>
    <w:rsid w:val="00B426F7"/>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065"/>
    <w:rsid w:val="00B94188"/>
    <w:rsid w:val="00B94490"/>
    <w:rsid w:val="00B94C2F"/>
    <w:rsid w:val="00B9713D"/>
    <w:rsid w:val="00BA0C1E"/>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27C0"/>
    <w:rsid w:val="00C63014"/>
    <w:rsid w:val="00C6519A"/>
    <w:rsid w:val="00C67B84"/>
    <w:rsid w:val="00C67DE4"/>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7C72"/>
    <w:rsid w:val="00CC7DB8"/>
    <w:rsid w:val="00CD233B"/>
    <w:rsid w:val="00CD2F60"/>
    <w:rsid w:val="00CD3545"/>
    <w:rsid w:val="00CD50C2"/>
    <w:rsid w:val="00CD5744"/>
    <w:rsid w:val="00CE051B"/>
    <w:rsid w:val="00CE0BC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C9F"/>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3CF0"/>
    <w:rsid w:val="00DF4590"/>
    <w:rsid w:val="00DF57BB"/>
    <w:rsid w:val="00E003D8"/>
    <w:rsid w:val="00E03907"/>
    <w:rsid w:val="00E04F40"/>
    <w:rsid w:val="00E11D95"/>
    <w:rsid w:val="00E1480A"/>
    <w:rsid w:val="00E1497C"/>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5456"/>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CCD"/>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1ED0"/>
    <w:rsid w:val="00FD2016"/>
    <w:rsid w:val="00FD2A8F"/>
    <w:rsid w:val="00FD384B"/>
    <w:rsid w:val="00FD4F54"/>
    <w:rsid w:val="00FD50C1"/>
    <w:rsid w:val="00FD61D9"/>
    <w:rsid w:val="00FD6EDE"/>
    <w:rsid w:val="00FD761A"/>
    <w:rsid w:val="00FD7D41"/>
    <w:rsid w:val="00FE252B"/>
    <w:rsid w:val="00FE27C9"/>
    <w:rsid w:val="00FE55A7"/>
    <w:rsid w:val="00FE76C1"/>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ED46"/>
  <w15:docId w15:val="{E4F775E1-2E31-42B3-9060-F98D73A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 w:type="paragraph" w:styleId="Revizija">
    <w:name w:val="Revision"/>
    <w:hidden/>
    <w:uiPriority w:val="99"/>
    <w:semiHidden/>
    <w:rsid w:val="00AF6278"/>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287053607">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F6C3-7A0E-463E-84F6-60BEF8C6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4574</Words>
  <Characters>26074</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6</cp:revision>
  <cp:lastPrinted>2018-06-05T08:37:00Z</cp:lastPrinted>
  <dcterms:created xsi:type="dcterms:W3CDTF">2021-12-28T11:12:00Z</dcterms:created>
  <dcterms:modified xsi:type="dcterms:W3CDTF">2021-12-29T08:34:00Z</dcterms:modified>
</cp:coreProperties>
</file>